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06D04F9" w14:textId="40A81556" w:rsidR="006007E4" w:rsidRPr="00BB12A2" w:rsidRDefault="00BB12A2" w:rsidP="008F7686">
      <w:pPr>
        <w:ind w:left="825" w:right="-801"/>
        <w:jc w:val="both"/>
        <w:rPr>
          <w:rFonts w:ascii="Arial" w:eastAsiaTheme="minorHAnsi" w:hAnsi="Arial" w:cs="Arial"/>
          <w:sz w:val="28"/>
          <w:lang w:val="es-MX" w:eastAsia="en-US"/>
        </w:rPr>
      </w:pPr>
      <w:r w:rsidRPr="00BB12A2">
        <w:rPr>
          <w:rFonts w:ascii="Arial" w:hAnsi="Arial" w:cs="Arial"/>
          <w:color w:val="000000"/>
          <w:szCs w:val="22"/>
          <w:lang w:eastAsia="es-MX"/>
        </w:rPr>
        <w:t>Suministro, instalación, configuración y puesta a punto de una unidad de almacenamiento (servidor NAS) con 12 discos duros</w:t>
      </w:r>
      <w:r w:rsidR="006007E4" w:rsidRPr="00BB12A2">
        <w:rPr>
          <w:rFonts w:ascii="Arial" w:eastAsiaTheme="minorHAnsi" w:hAnsi="Arial" w:cs="Arial"/>
          <w:sz w:val="28"/>
          <w:lang w:val="es-MX" w:eastAsia="en-US"/>
        </w:rPr>
        <w:t>.</w:t>
      </w:r>
    </w:p>
    <w:p w14:paraId="3A04B12C" w14:textId="77777777" w:rsidR="006007E4" w:rsidRPr="00935038" w:rsidRDefault="006007E4" w:rsidP="00033C10">
      <w:pPr>
        <w:ind w:left="825"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1D9A645D" w14:textId="7BF0C21A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5E5364F7" w14:textId="1A30C452" w:rsidR="008F7686" w:rsidRDefault="008F7686" w:rsidP="00BB12A2">
      <w:pPr>
        <w:pStyle w:val="Prrafodelista"/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tbl>
      <w:tblPr>
        <w:tblStyle w:val="TableNormal"/>
        <w:tblW w:w="98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7442"/>
      </w:tblGrid>
      <w:tr w:rsidR="00BB12A2" w:rsidRPr="00BB12A2" w14:paraId="2570F3AC" w14:textId="77777777" w:rsidTr="00BB12A2">
        <w:trPr>
          <w:trHeight w:val="20"/>
        </w:trPr>
        <w:tc>
          <w:tcPr>
            <w:tcW w:w="2450" w:type="dxa"/>
          </w:tcPr>
          <w:p w14:paraId="549F925D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Procesador</w:t>
            </w:r>
          </w:p>
        </w:tc>
        <w:tc>
          <w:tcPr>
            <w:tcW w:w="7442" w:type="dxa"/>
          </w:tcPr>
          <w:p w14:paraId="08BEED8E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 xml:space="preserve">Intel </w:t>
            </w:r>
            <w:proofErr w:type="spellStart"/>
            <w:r w:rsidRPr="00BB12A2">
              <w:rPr>
                <w:rFonts w:ascii="Arial" w:hAnsi="Arial" w:cs="Arial"/>
                <w:sz w:val="20"/>
              </w:rPr>
              <w:t>Xeon</w:t>
            </w:r>
            <w:proofErr w:type="spellEnd"/>
            <w:r w:rsidRPr="00BB12A2">
              <w:rPr>
                <w:rFonts w:ascii="Arial" w:hAnsi="Arial" w:cs="Arial"/>
                <w:sz w:val="20"/>
              </w:rPr>
              <w:t xml:space="preserve"> D-1541.</w:t>
            </w:r>
          </w:p>
          <w:p w14:paraId="1FAC060D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64-bit.</w:t>
            </w:r>
          </w:p>
        </w:tc>
      </w:tr>
      <w:tr w:rsidR="00BB12A2" w:rsidRPr="00BB12A2" w14:paraId="6A65CDD5" w14:textId="77777777" w:rsidTr="00BB12A2">
        <w:trPr>
          <w:trHeight w:val="20"/>
        </w:trPr>
        <w:tc>
          <w:tcPr>
            <w:tcW w:w="2450" w:type="dxa"/>
          </w:tcPr>
          <w:p w14:paraId="7940C3E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Chipset</w:t>
            </w:r>
          </w:p>
        </w:tc>
        <w:tc>
          <w:tcPr>
            <w:tcW w:w="7442" w:type="dxa"/>
            <w:tcBorders>
              <w:bottom w:val="single" w:sz="4" w:space="0" w:color="auto"/>
            </w:tcBorders>
          </w:tcPr>
          <w:p w14:paraId="44A789FF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 xml:space="preserve"> 8 Core 2.1GHz.</w:t>
            </w:r>
          </w:p>
        </w:tc>
      </w:tr>
      <w:tr w:rsidR="00BB12A2" w:rsidRPr="00BB12A2" w14:paraId="5417C24D" w14:textId="77777777" w:rsidTr="00BB12A2">
        <w:trPr>
          <w:trHeight w:val="20"/>
        </w:trPr>
        <w:tc>
          <w:tcPr>
            <w:tcW w:w="2450" w:type="dxa"/>
          </w:tcPr>
          <w:p w14:paraId="5E96482F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Memoria</w:t>
            </w:r>
          </w:p>
        </w:tc>
        <w:tc>
          <w:tcPr>
            <w:tcW w:w="7442" w:type="dxa"/>
            <w:tcBorders>
              <w:bottom w:val="single" w:sz="4" w:space="0" w:color="auto"/>
            </w:tcBorders>
          </w:tcPr>
          <w:p w14:paraId="465C0AD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Mínimo Memoria 8GB RAM (ampliable hasta 64GB).</w:t>
            </w:r>
          </w:p>
        </w:tc>
      </w:tr>
    </w:tbl>
    <w:tbl>
      <w:tblPr>
        <w:tblStyle w:val="TableNormal1"/>
        <w:tblW w:w="9892" w:type="dxa"/>
        <w:tblInd w:w="116" w:type="dxa"/>
        <w:tblBorders>
          <w:right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50"/>
        <w:gridCol w:w="7442"/>
      </w:tblGrid>
      <w:tr w:rsidR="00BB12A2" w:rsidRPr="00BB12A2" w14:paraId="63557167" w14:textId="77777777" w:rsidTr="00BB12A2">
        <w:trPr>
          <w:trHeight w:val="227"/>
        </w:trPr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14:paraId="2E85DDAA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Bahías de disco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</w:tcBorders>
          </w:tcPr>
          <w:p w14:paraId="6095867E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12 bahías de disco duro (Expandible a 36 bahías / Hasta 648 TB).</w:t>
            </w:r>
          </w:p>
        </w:tc>
      </w:tr>
    </w:tbl>
    <w:tbl>
      <w:tblPr>
        <w:tblStyle w:val="TableNormal"/>
        <w:tblW w:w="98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7442"/>
      </w:tblGrid>
      <w:tr w:rsidR="00BB12A2" w:rsidRPr="00BB12A2" w14:paraId="40C288C1" w14:textId="77777777" w:rsidTr="00BB12A2">
        <w:trPr>
          <w:trHeight w:val="20"/>
        </w:trPr>
        <w:tc>
          <w:tcPr>
            <w:tcW w:w="2450" w:type="dxa"/>
          </w:tcPr>
          <w:p w14:paraId="5FEC704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Disco duro</w:t>
            </w:r>
          </w:p>
        </w:tc>
        <w:tc>
          <w:tcPr>
            <w:tcW w:w="7442" w:type="dxa"/>
          </w:tcPr>
          <w:p w14:paraId="0C9B66C7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12 discos duros Hot Swap de 18tb 7200rpm para NAS.</w:t>
            </w:r>
          </w:p>
        </w:tc>
      </w:tr>
      <w:tr w:rsidR="00BB12A2" w:rsidRPr="00BB12A2" w14:paraId="051F3D53" w14:textId="77777777" w:rsidTr="00BB12A2">
        <w:trPr>
          <w:trHeight w:val="20"/>
        </w:trPr>
        <w:tc>
          <w:tcPr>
            <w:tcW w:w="2450" w:type="dxa"/>
          </w:tcPr>
          <w:p w14:paraId="0205314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Arreglos compatibles</w:t>
            </w:r>
          </w:p>
        </w:tc>
        <w:tc>
          <w:tcPr>
            <w:tcW w:w="7442" w:type="dxa"/>
          </w:tcPr>
          <w:p w14:paraId="1C3F35A0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JBOD.</w:t>
            </w:r>
          </w:p>
          <w:p w14:paraId="3FF8F8A5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0.</w:t>
            </w:r>
          </w:p>
          <w:p w14:paraId="4D67A14A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1.</w:t>
            </w:r>
          </w:p>
          <w:p w14:paraId="1BA37B70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5.</w:t>
            </w:r>
          </w:p>
          <w:p w14:paraId="69C32C36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6.</w:t>
            </w:r>
          </w:p>
          <w:p w14:paraId="7F83FA1E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10.</w:t>
            </w:r>
          </w:p>
        </w:tc>
      </w:tr>
      <w:tr w:rsidR="00BB12A2" w:rsidRPr="00BB12A2" w14:paraId="397346FF" w14:textId="77777777" w:rsidTr="00BB12A2">
        <w:trPr>
          <w:trHeight w:val="20"/>
        </w:trPr>
        <w:tc>
          <w:tcPr>
            <w:tcW w:w="2450" w:type="dxa"/>
          </w:tcPr>
          <w:p w14:paraId="1A804656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Puertos de conexión</w:t>
            </w:r>
          </w:p>
          <w:p w14:paraId="46171906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2" w:type="dxa"/>
          </w:tcPr>
          <w:p w14:paraId="7F27D577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4 puertos RJ45 Gigabit.</w:t>
            </w:r>
          </w:p>
          <w:p w14:paraId="363531B7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2 puertos USB 2.0.</w:t>
            </w:r>
          </w:p>
          <w:p w14:paraId="31C0FA25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2 puertos USB 3.0.</w:t>
            </w:r>
          </w:p>
          <w:p w14:paraId="53492DEA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 xml:space="preserve">2 puertos </w:t>
            </w:r>
            <w:proofErr w:type="spellStart"/>
            <w:r w:rsidRPr="00BB12A2">
              <w:rPr>
                <w:rFonts w:ascii="Arial" w:hAnsi="Arial" w:cs="Arial"/>
                <w:sz w:val="20"/>
              </w:rPr>
              <w:t>infiniband</w:t>
            </w:r>
            <w:proofErr w:type="spellEnd"/>
            <w:r w:rsidRPr="00BB12A2">
              <w:rPr>
                <w:rFonts w:ascii="Arial" w:hAnsi="Arial" w:cs="Arial"/>
                <w:sz w:val="20"/>
              </w:rPr>
              <w:t>.</w:t>
            </w:r>
          </w:p>
        </w:tc>
      </w:tr>
      <w:tr w:rsidR="00BB12A2" w:rsidRPr="00BB12A2" w14:paraId="24CF3F5B" w14:textId="77777777" w:rsidTr="00BB12A2">
        <w:trPr>
          <w:trHeight w:val="20"/>
        </w:trPr>
        <w:tc>
          <w:tcPr>
            <w:tcW w:w="2450" w:type="dxa"/>
          </w:tcPr>
          <w:p w14:paraId="16776813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Sistema operativo</w:t>
            </w:r>
          </w:p>
        </w:tc>
        <w:tc>
          <w:tcPr>
            <w:tcW w:w="7442" w:type="dxa"/>
          </w:tcPr>
          <w:p w14:paraId="7DE066A8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proofErr w:type="spellStart"/>
            <w:r w:rsidRPr="00BB12A2">
              <w:rPr>
                <w:rFonts w:ascii="Arial" w:hAnsi="Arial" w:cs="Arial"/>
                <w:sz w:val="20"/>
              </w:rPr>
              <w:t>Synology</w:t>
            </w:r>
            <w:proofErr w:type="spellEnd"/>
            <w:r w:rsidRPr="00BB12A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12A2">
              <w:rPr>
                <w:rFonts w:ascii="Arial" w:hAnsi="Arial" w:cs="Arial"/>
                <w:sz w:val="20"/>
              </w:rPr>
              <w:t>DiskStation</w:t>
            </w:r>
            <w:proofErr w:type="spellEnd"/>
            <w:r w:rsidRPr="00BB12A2">
              <w:rPr>
                <w:rFonts w:ascii="Arial" w:hAnsi="Arial" w:cs="Arial"/>
                <w:sz w:val="20"/>
              </w:rPr>
              <w:t xml:space="preserve"> Manager (DSM) o superior.</w:t>
            </w:r>
          </w:p>
        </w:tc>
      </w:tr>
    </w:tbl>
    <w:p w14:paraId="525EA77B" w14:textId="255212CE" w:rsidR="00BB12A2" w:rsidRPr="00BB12A2" w:rsidRDefault="00BB12A2" w:rsidP="00BB12A2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20B822D3" w14:textId="22D7BF95" w:rsidR="008F7686" w:rsidRPr="00784CA1" w:rsidRDefault="00BB12A2" w:rsidP="008F7686">
      <w:pPr>
        <w:pStyle w:val="Prrafodelista"/>
        <w:numPr>
          <w:ilvl w:val="0"/>
          <w:numId w:val="32"/>
        </w:numPr>
        <w:spacing w:before="40" w:after="4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Obligaciones de los participantes</w:t>
      </w:r>
    </w:p>
    <w:p w14:paraId="531CAAC7" w14:textId="77777777" w:rsidR="008F7686" w:rsidRPr="00C25AB2" w:rsidRDefault="008F7686" w:rsidP="008F7686">
      <w:pPr>
        <w:spacing w:before="40" w:after="40"/>
        <w:ind w:left="1134"/>
        <w:contextualSpacing/>
        <w:jc w:val="both"/>
        <w:rPr>
          <w:rFonts w:ascii="Arial" w:hAnsi="Arial" w:cs="Arial"/>
          <w:lang w:eastAsia="es-MX"/>
        </w:rPr>
      </w:pPr>
    </w:p>
    <w:p w14:paraId="0BF2776C" w14:textId="77777777" w:rsidR="00BB12A2" w:rsidRPr="00496509" w:rsidRDefault="00BB12A2" w:rsidP="00BB12A2">
      <w:pPr>
        <w:widowControl w:val="0"/>
        <w:numPr>
          <w:ilvl w:val="0"/>
          <w:numId w:val="33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Mencionar marca, modelo y</w:t>
      </w:r>
      <w:r w:rsidRPr="00496509">
        <w:rPr>
          <w:rFonts w:ascii="Arial" w:eastAsia="Arial" w:hAnsi="Arial" w:cs="Arial"/>
          <w:color w:val="000000"/>
        </w:rPr>
        <w:t xml:space="preserve"> especificaciones en su cotización, todos los componentes deberán ser homogéneos y venir integrados de fábrica.</w:t>
      </w:r>
    </w:p>
    <w:p w14:paraId="6FDC2B6B" w14:textId="77777777" w:rsidR="00BB12A2" w:rsidRPr="00496509" w:rsidRDefault="00BB12A2" w:rsidP="00BB12A2">
      <w:pPr>
        <w:widowControl w:val="0"/>
        <w:numPr>
          <w:ilvl w:val="0"/>
          <w:numId w:val="33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496509">
        <w:rPr>
          <w:rFonts w:ascii="Arial" w:eastAsia="Arial" w:hAnsi="Arial" w:cs="Arial"/>
          <w:color w:val="000000"/>
        </w:rPr>
        <w:t>Podrá ofertar características superiores a las solicitadas, lo cual deberá ser corroborado por el fabricante del dispositivo que se oferte como superior mediante carta.</w:t>
      </w:r>
    </w:p>
    <w:p w14:paraId="6C7AA91F" w14:textId="77777777" w:rsidR="00BB12A2" w:rsidRPr="00496509" w:rsidRDefault="00BB12A2" w:rsidP="00BB12A2">
      <w:pPr>
        <w:widowControl w:val="0"/>
        <w:numPr>
          <w:ilvl w:val="0"/>
          <w:numId w:val="33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bookmarkStart w:id="0" w:name="_heading=h.gjdgxs"/>
      <w:bookmarkEnd w:id="0"/>
      <w:r w:rsidRPr="00496509">
        <w:rPr>
          <w:rFonts w:ascii="Arial" w:eastAsia="Arial" w:hAnsi="Arial" w:cs="Arial"/>
          <w:color w:val="000000"/>
        </w:rPr>
        <w:t>Deberá presentar ficha técnica (</w:t>
      </w:r>
      <w:proofErr w:type="spellStart"/>
      <w:r w:rsidRPr="00496509">
        <w:rPr>
          <w:rFonts w:ascii="Arial" w:eastAsia="Arial" w:hAnsi="Arial" w:cs="Arial"/>
          <w:color w:val="000000"/>
        </w:rPr>
        <w:t>Datasheet</w:t>
      </w:r>
      <w:proofErr w:type="spellEnd"/>
      <w:r w:rsidRPr="00496509">
        <w:rPr>
          <w:rFonts w:ascii="Arial" w:eastAsia="Arial" w:hAnsi="Arial" w:cs="Arial"/>
          <w:color w:val="000000"/>
        </w:rPr>
        <w:t xml:space="preserve">) del equipo ofertado con link de </w:t>
      </w:r>
      <w:r w:rsidRPr="00496509">
        <w:rPr>
          <w:rFonts w:ascii="Arial" w:eastAsia="Arial" w:hAnsi="Arial" w:cs="Arial"/>
        </w:rPr>
        <w:t>página</w:t>
      </w:r>
      <w:r w:rsidRPr="00496509">
        <w:rPr>
          <w:rFonts w:ascii="Arial" w:eastAsia="Arial" w:hAnsi="Arial" w:cs="Arial"/>
          <w:color w:val="000000"/>
        </w:rPr>
        <w:t xml:space="preserve"> oficial, en el cual pueda ser corroborada la información de acuerdo al número de parte entregado.</w:t>
      </w:r>
    </w:p>
    <w:p w14:paraId="234F5231" w14:textId="38B6F0D7" w:rsidR="008F7686" w:rsidRPr="00F853F4" w:rsidRDefault="00BB12A2" w:rsidP="00BB12A2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u w:val="single"/>
        </w:rPr>
      </w:pPr>
      <w:r w:rsidRPr="00F853F4">
        <w:rPr>
          <w:rFonts w:ascii="Arial" w:eastAsia="Arial" w:hAnsi="Arial" w:cs="Arial"/>
          <w:color w:val="000000"/>
          <w:u w:val="single"/>
        </w:rPr>
        <w:t>Entregar cartas de ser distribuidor autorizado por el fabricante.</w:t>
      </w:r>
    </w:p>
    <w:p w14:paraId="2CFEFB30" w14:textId="77777777" w:rsidR="008F7686" w:rsidRP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0"/>
        <w:jc w:val="both"/>
        <w:rPr>
          <w:rFonts w:ascii="Arial" w:hAnsi="Arial" w:cs="Arial"/>
          <w:b/>
          <w:bCs/>
        </w:rPr>
      </w:pPr>
    </w:p>
    <w:p w14:paraId="118C2E95" w14:textId="4D07F4FD" w:rsidR="008F7686" w:rsidRPr="00784CA1" w:rsidRDefault="00BB12A2" w:rsidP="008F7686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Obligaciones del </w:t>
      </w:r>
      <w:r w:rsidRPr="00BB12A2">
        <w:rPr>
          <w:rFonts w:ascii="Arial" w:hAnsi="Arial" w:cs="Arial"/>
          <w:u w:val="single"/>
        </w:rPr>
        <w:t>proveedor adjudicado</w:t>
      </w:r>
      <w:r>
        <w:rPr>
          <w:rFonts w:ascii="Arial" w:hAnsi="Arial" w:cs="Arial"/>
        </w:rPr>
        <w:t>:</w:t>
      </w:r>
    </w:p>
    <w:p w14:paraId="6CA944EF" w14:textId="77777777" w:rsidR="008F7686" w:rsidRPr="008F7686" w:rsidRDefault="008F7686" w:rsidP="008F7686">
      <w:pPr>
        <w:pStyle w:val="Prrafodelista"/>
        <w:jc w:val="both"/>
        <w:rPr>
          <w:rFonts w:ascii="Arial" w:hAnsi="Arial" w:cs="Arial"/>
          <w:b/>
        </w:rPr>
      </w:pPr>
    </w:p>
    <w:p w14:paraId="523BEE87" w14:textId="77777777" w:rsidR="00BB12A2" w:rsidRPr="00F877B0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Será responsable de </w:t>
      </w:r>
      <w:r w:rsidRPr="00F877B0"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instalación, configuración y puesta a punto.</w:t>
      </w:r>
    </w:p>
    <w:p w14:paraId="603A7FA4" w14:textId="77777777" w:rsidR="00BB12A2" w:rsidRPr="00923D05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496509">
        <w:rPr>
          <w:rFonts w:ascii="Arial" w:eastAsia="Arial" w:hAnsi="Arial" w:cs="Arial"/>
          <w:color w:val="000000"/>
        </w:rPr>
        <w:t>El equipo deberá entregarse en caja sellada al igual que sus accesorios.</w:t>
      </w:r>
    </w:p>
    <w:p w14:paraId="3F3FA52C" w14:textId="77777777" w:rsidR="00BB12A2" w:rsidRPr="00EE6318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EE6318">
        <w:rPr>
          <w:rFonts w:ascii="Arial" w:eastAsia="Arial" w:hAnsi="Arial" w:cs="Arial"/>
          <w:color w:val="000000"/>
        </w:rPr>
        <w:t>No se recibirán equipos que no se encuentren separados por bien ni accesorios a granel.</w:t>
      </w:r>
    </w:p>
    <w:p w14:paraId="07B066B9" w14:textId="77777777" w:rsidR="00BB12A2" w:rsidRPr="00496509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496509">
        <w:rPr>
          <w:rFonts w:ascii="Arial" w:eastAsia="Arial" w:hAnsi="Arial" w:cs="Arial"/>
          <w:color w:val="000000"/>
        </w:rPr>
        <w:lastRenderedPageBreak/>
        <w:t>No se recibirán bienes que no se entreguen completos en su totalidad con accesorios o que no cumplan con la ficha técnica de la licitación.</w:t>
      </w:r>
    </w:p>
    <w:p w14:paraId="33083B66" w14:textId="5FDEA94B" w:rsidR="00CE2BA3" w:rsidRPr="00BB12A2" w:rsidRDefault="00BB12A2" w:rsidP="00BB12A2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96509">
        <w:rPr>
          <w:rFonts w:ascii="Arial" w:eastAsia="Arial" w:hAnsi="Arial" w:cs="Arial"/>
          <w:color w:val="000000"/>
        </w:rPr>
        <w:t>Se deberá hacer entrega en tiempo y forma estipulada de los equipos solicitados</w:t>
      </w:r>
      <w:r w:rsidR="008F7686" w:rsidRPr="008F7686">
        <w:rPr>
          <w:rFonts w:ascii="Arial" w:hAnsi="Arial" w:cs="Arial"/>
        </w:rPr>
        <w:t>.</w:t>
      </w:r>
    </w:p>
    <w:p w14:paraId="7C117E68" w14:textId="77777777" w:rsidR="00BB12A2" w:rsidRPr="00BB12A2" w:rsidRDefault="00BB12A2" w:rsidP="00BB12A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80" w:right="-20"/>
        <w:jc w:val="both"/>
        <w:rPr>
          <w:rFonts w:ascii="Arial" w:hAnsi="Arial" w:cs="Arial"/>
          <w:b/>
          <w:bCs/>
        </w:rPr>
      </w:pPr>
    </w:p>
    <w:p w14:paraId="2DC0A28C" w14:textId="77777777" w:rsidR="00033C10" w:rsidRPr="00CE2BA3" w:rsidRDefault="00286B98" w:rsidP="00033C1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CE2BA3">
        <w:rPr>
          <w:rFonts w:ascii="Arial" w:hAnsi="Arial" w:cs="Arial"/>
          <w:b/>
          <w:bCs/>
        </w:rPr>
        <w:t>Tiempo de entrega:</w:t>
      </w:r>
      <w:r w:rsidR="004A057C" w:rsidRPr="00CE2BA3">
        <w:rPr>
          <w:rFonts w:ascii="Arial" w:hAnsi="Arial" w:cs="Arial"/>
          <w:b/>
          <w:bCs/>
        </w:rPr>
        <w:t xml:space="preserve"> </w:t>
      </w:r>
    </w:p>
    <w:p w14:paraId="7AA97E64" w14:textId="69E7B9E8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80DFE10" w14:textId="77F414E5" w:rsidR="00E156D0" w:rsidRDefault="00BB12A2" w:rsidP="00633BED">
      <w:pPr>
        <w:pStyle w:val="Prrafodelista"/>
        <w:widowControl w:val="0"/>
        <w:shd w:val="clear" w:color="auto" w:fill="C5E0B3" w:themeFill="accent6" w:themeFillTint="66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Se deberá entregar </w:t>
      </w:r>
      <w:r w:rsidR="00633BED">
        <w:rPr>
          <w:rFonts w:ascii="Arial" w:hAnsi="Arial" w:cs="Arial"/>
          <w:lang w:val="es-MX" w:eastAsia="es-MX"/>
        </w:rPr>
        <w:t>el s</w:t>
      </w:r>
      <w:r w:rsidR="00633BED" w:rsidRPr="00633BED">
        <w:rPr>
          <w:rFonts w:ascii="Arial" w:hAnsi="Arial" w:cs="Arial"/>
          <w:lang w:val="es-MX" w:eastAsia="es-MX"/>
        </w:rPr>
        <w:t xml:space="preserve">uministro, instalación, configuración y puesta a punto de </w:t>
      </w:r>
      <w:r w:rsidR="00633BED">
        <w:rPr>
          <w:rFonts w:ascii="Arial" w:hAnsi="Arial" w:cs="Arial"/>
          <w:lang w:val="es-MX" w:eastAsia="es-MX"/>
        </w:rPr>
        <w:t>la</w:t>
      </w:r>
      <w:bookmarkStart w:id="1" w:name="_GoBack"/>
      <w:bookmarkEnd w:id="1"/>
      <w:r w:rsidR="00633BED" w:rsidRPr="00633BED">
        <w:rPr>
          <w:rFonts w:ascii="Arial" w:hAnsi="Arial" w:cs="Arial"/>
          <w:lang w:val="es-MX" w:eastAsia="es-MX"/>
        </w:rPr>
        <w:t xml:space="preserve"> unidad de almacenamiento</w:t>
      </w:r>
      <w:r w:rsidR="00633BED">
        <w:rPr>
          <w:rFonts w:ascii="Arial" w:hAnsi="Arial" w:cs="Arial"/>
          <w:lang w:val="es-MX" w:eastAsia="es-MX"/>
        </w:rPr>
        <w:t>,</w:t>
      </w:r>
      <w:r w:rsidR="00633BED" w:rsidRPr="00633BED">
        <w:rPr>
          <w:rFonts w:ascii="Arial" w:hAnsi="Arial" w:cs="Arial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>30 días naturales posteriores a la emisión del dictamen de fallo correspondiente, previa entrega de la orden de compra</w:t>
      </w:r>
      <w:r w:rsidR="00251692">
        <w:rPr>
          <w:rFonts w:ascii="Arial" w:hAnsi="Arial" w:cs="Arial"/>
          <w:lang w:val="es-MX" w:eastAsia="es-MX"/>
        </w:rPr>
        <w:t xml:space="preserve">. </w:t>
      </w:r>
    </w:p>
    <w:p w14:paraId="29D679A8" w14:textId="77777777" w:rsidR="00BB12A2" w:rsidRPr="00BB12A2" w:rsidRDefault="00BB12A2" w:rsidP="00BB12A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</w:p>
    <w:p w14:paraId="7BD37AF6" w14:textId="42072120" w:rsidR="00251692" w:rsidRDefault="00E156D0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lang w:val="es-MX" w:eastAsia="es-MX"/>
        </w:rPr>
        <w:t xml:space="preserve">El </w:t>
      </w:r>
      <w:r w:rsidR="00BB12A2">
        <w:rPr>
          <w:rFonts w:ascii="Arial" w:hAnsi="Arial" w:cs="Arial"/>
          <w:lang w:val="es-MX" w:eastAsia="es-MX"/>
        </w:rPr>
        <w:t>equipo</w:t>
      </w:r>
      <w:r>
        <w:rPr>
          <w:rFonts w:ascii="Arial" w:hAnsi="Arial" w:cs="Arial"/>
          <w:lang w:val="es-MX" w:eastAsia="es-MX"/>
        </w:rPr>
        <w:t xml:space="preserve"> se </w:t>
      </w:r>
      <w:r w:rsidR="00BB12A2">
        <w:rPr>
          <w:rFonts w:ascii="Arial" w:hAnsi="Arial" w:cs="Arial"/>
          <w:lang w:val="es-MX" w:eastAsia="es-MX"/>
        </w:rPr>
        <w:t>entregará</w:t>
      </w:r>
      <w:r w:rsidRPr="00CE2BA3">
        <w:t xml:space="preserve"> </w:t>
      </w:r>
      <w:r w:rsidRPr="00CE2BA3">
        <w:rPr>
          <w:rFonts w:ascii="Arial" w:hAnsi="Arial" w:cs="Arial"/>
          <w:lang w:val="es-MX" w:eastAsia="es-MX"/>
        </w:rPr>
        <w:t xml:space="preserve">en las instalaciones de la Auditoría Superior del Estado de Jalisco, </w:t>
      </w:r>
      <w:r w:rsidRPr="00CE2BA3">
        <w:rPr>
          <w:rFonts w:ascii="Arial" w:eastAsia="Arial" w:hAnsi="Arial" w:cs="Arial"/>
          <w:color w:val="000000"/>
        </w:rPr>
        <w:t>con domicilio en la avenida Niños Héroes, número 2409, colonia Moderna, C.</w:t>
      </w:r>
      <w:r w:rsidR="0061024F">
        <w:rPr>
          <w:rFonts w:ascii="Arial" w:eastAsia="Arial" w:hAnsi="Arial" w:cs="Arial"/>
          <w:color w:val="000000"/>
        </w:rPr>
        <w:t xml:space="preserve"> P. 44190, Guadalajara, Jalisco, en el </w:t>
      </w:r>
      <w:proofErr w:type="spellStart"/>
      <w:r w:rsidR="0061024F">
        <w:rPr>
          <w:rFonts w:ascii="Arial" w:eastAsia="Arial" w:hAnsi="Arial" w:cs="Arial"/>
          <w:color w:val="000000"/>
        </w:rPr>
        <w:t>site</w:t>
      </w:r>
      <w:proofErr w:type="spellEnd"/>
      <w:r w:rsidR="0061024F">
        <w:rPr>
          <w:rFonts w:ascii="Arial" w:eastAsia="Arial" w:hAnsi="Arial" w:cs="Arial"/>
          <w:color w:val="000000"/>
        </w:rPr>
        <w:t xml:space="preserve"> de la torre </w:t>
      </w:r>
      <w:proofErr w:type="spellStart"/>
      <w:r w:rsidR="0061024F">
        <w:rPr>
          <w:rFonts w:ascii="Arial" w:eastAsia="Arial" w:hAnsi="Arial" w:cs="Arial"/>
          <w:color w:val="000000"/>
        </w:rPr>
        <w:t>Audire</w:t>
      </w:r>
      <w:proofErr w:type="spellEnd"/>
      <w:r w:rsidR="0061024F">
        <w:rPr>
          <w:rFonts w:ascii="Arial" w:eastAsia="Arial" w:hAnsi="Arial" w:cs="Arial"/>
          <w:color w:val="000000"/>
        </w:rPr>
        <w:t>.</w:t>
      </w:r>
    </w:p>
    <w:p w14:paraId="2AF576CD" w14:textId="77777777" w:rsidR="00251692" w:rsidRPr="00251692" w:rsidRDefault="00251692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</w:p>
    <w:p w14:paraId="08EFF1F0" w14:textId="14605C23" w:rsidR="004A057C" w:rsidRPr="00935038" w:rsidRDefault="00286B98" w:rsidP="006903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7C5A1B7" w14:textId="5938343B" w:rsidR="00CA1536" w:rsidRDefault="0069038F" w:rsidP="0069038F">
      <w:pPr>
        <w:pStyle w:val="Prrafodelista"/>
        <w:numPr>
          <w:ilvl w:val="0"/>
          <w:numId w:val="29"/>
        </w:numPr>
        <w:ind w:right="-1085"/>
        <w:jc w:val="both"/>
        <w:rPr>
          <w:rFonts w:ascii="Arial" w:hAnsi="Arial" w:cs="Arial"/>
          <w:lang w:val="es-MX" w:eastAsia="en-US"/>
        </w:rPr>
      </w:pPr>
      <w:r w:rsidRPr="0069038F">
        <w:rPr>
          <w:rFonts w:ascii="Arial" w:hAnsi="Arial" w:cs="Arial"/>
          <w:lang w:val="es-MX" w:eastAsia="en-US"/>
        </w:rPr>
        <w:t>El proveedor deberá entregar por escrito</w:t>
      </w:r>
      <w:r w:rsidR="00AA184E">
        <w:rPr>
          <w:rFonts w:ascii="Arial" w:hAnsi="Arial" w:cs="Arial"/>
          <w:lang w:val="es-MX" w:eastAsia="en-US"/>
        </w:rPr>
        <w:t xml:space="preserve"> </w:t>
      </w:r>
      <w:r w:rsidR="00AA184E" w:rsidRPr="00AA184E">
        <w:rPr>
          <w:rFonts w:ascii="Arial" w:hAnsi="Arial" w:cs="Arial"/>
          <w:u w:val="single"/>
          <w:lang w:val="es-MX" w:eastAsia="en-US"/>
        </w:rPr>
        <w:t>dentro de su propuesta</w:t>
      </w:r>
      <w:r w:rsidRPr="0069038F">
        <w:rPr>
          <w:rFonts w:ascii="Arial" w:hAnsi="Arial" w:cs="Arial"/>
          <w:lang w:val="es-MX" w:eastAsia="en-US"/>
        </w:rPr>
        <w:t xml:space="preserve"> </w:t>
      </w:r>
      <w:r w:rsidR="00E156D0">
        <w:rPr>
          <w:rFonts w:ascii="Arial" w:hAnsi="Arial" w:cs="Arial"/>
          <w:lang w:val="es-MX" w:eastAsia="en-US"/>
        </w:rPr>
        <w:t>carta garantía en</w:t>
      </w:r>
      <w:r w:rsidRPr="0069038F">
        <w:rPr>
          <w:rFonts w:ascii="Arial" w:hAnsi="Arial" w:cs="Arial"/>
          <w:lang w:val="es-MX" w:eastAsia="en-US"/>
        </w:rPr>
        <w:t xml:space="preserve"> hoja membretada</w:t>
      </w:r>
      <w:r w:rsidR="00E156D0">
        <w:rPr>
          <w:rFonts w:ascii="Arial" w:hAnsi="Arial" w:cs="Arial"/>
          <w:lang w:val="es-MX" w:eastAsia="en-US"/>
        </w:rPr>
        <w:t xml:space="preserve"> </w:t>
      </w:r>
      <w:r w:rsidR="00BB12A2" w:rsidRPr="00BB12A2">
        <w:rPr>
          <w:rFonts w:ascii="Arial" w:hAnsi="Arial" w:cs="Arial"/>
          <w:lang w:val="es-MX" w:eastAsia="en-US"/>
        </w:rPr>
        <w:t>por un mínimo 2 años en partes, refacciones y en sitio</w:t>
      </w:r>
      <w:r w:rsidRPr="0069038F">
        <w:rPr>
          <w:rFonts w:ascii="Arial" w:hAnsi="Arial" w:cs="Arial"/>
          <w:lang w:val="es-MX" w:eastAsia="en-US"/>
        </w:rPr>
        <w:t>.</w:t>
      </w:r>
    </w:p>
    <w:p w14:paraId="5C38ADC6" w14:textId="77777777" w:rsidR="00BB12A2" w:rsidRDefault="00BB12A2" w:rsidP="00BB12A2">
      <w:pPr>
        <w:pStyle w:val="Prrafodelista"/>
        <w:ind w:left="1068" w:right="-1085"/>
        <w:jc w:val="both"/>
        <w:rPr>
          <w:rFonts w:ascii="Arial" w:hAnsi="Arial" w:cs="Arial"/>
          <w:lang w:val="es-MX" w:eastAsia="en-US"/>
        </w:rPr>
      </w:pPr>
    </w:p>
    <w:p w14:paraId="603DB3D7" w14:textId="2DD82CB7" w:rsidR="00BB12A2" w:rsidRDefault="00BB12A2" w:rsidP="0069038F">
      <w:pPr>
        <w:pStyle w:val="Prrafodelista"/>
        <w:numPr>
          <w:ilvl w:val="0"/>
          <w:numId w:val="29"/>
        </w:numPr>
        <w:ind w:right="-1085"/>
        <w:jc w:val="both"/>
        <w:rPr>
          <w:rFonts w:ascii="Arial" w:hAnsi="Arial" w:cs="Arial"/>
          <w:lang w:val="es-MX" w:eastAsia="en-US"/>
        </w:rPr>
      </w:pPr>
      <w:r w:rsidRPr="0069038F">
        <w:rPr>
          <w:rFonts w:ascii="Arial" w:hAnsi="Arial" w:cs="Arial"/>
          <w:lang w:val="es-MX" w:eastAsia="en-US"/>
        </w:rPr>
        <w:t>El proveedor deberá entregar por escrito</w:t>
      </w:r>
      <w:r>
        <w:rPr>
          <w:rFonts w:ascii="Arial" w:hAnsi="Arial" w:cs="Arial"/>
          <w:lang w:val="es-MX" w:eastAsia="en-US"/>
        </w:rPr>
        <w:t xml:space="preserve"> </w:t>
      </w:r>
      <w:r w:rsidRPr="00AA184E">
        <w:rPr>
          <w:rFonts w:ascii="Arial" w:hAnsi="Arial" w:cs="Arial"/>
          <w:u w:val="single"/>
          <w:lang w:val="es-MX" w:eastAsia="en-US"/>
        </w:rPr>
        <w:t>dentro de su propuesta</w:t>
      </w:r>
      <w:r w:rsidRPr="0049650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MX" w:eastAsia="en-US"/>
        </w:rPr>
        <w:t>c</w:t>
      </w:r>
      <w:r w:rsidRPr="00BB12A2">
        <w:rPr>
          <w:rFonts w:ascii="Arial" w:hAnsi="Arial" w:cs="Arial"/>
          <w:lang w:val="es-MX" w:eastAsia="en-US"/>
        </w:rPr>
        <w:t>arta garantía en hoja membretada del fabricante y/o distribuidor, por defectos y/o vicios ocultos, daños y/o perjuicios y en general, por la buena calidad del bien adjudicado.</w:t>
      </w:r>
    </w:p>
    <w:p w14:paraId="1A8054F5" w14:textId="77777777" w:rsidR="00CA1536" w:rsidRPr="00CA1536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6E02BDBD" w14:textId="135ADF30" w:rsidR="00935038" w:rsidRPr="00CA1536" w:rsidRDefault="00935038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CA1536">
        <w:rPr>
          <w:rFonts w:ascii="Arial" w:hAnsi="Arial" w:cs="Arial"/>
          <w:color w:val="000000"/>
          <w:kern w:val="20"/>
          <w:lang w:val="es-ES_tradnl" w:eastAsia="es-MX"/>
        </w:rPr>
        <w:t>Fianza de cumplimiento, en caso de que aplique.</w:t>
      </w:r>
    </w:p>
    <w:p w14:paraId="5FB47DF6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1C6E3DE" w14:textId="774B812C" w:rsidR="0004262B" w:rsidRDefault="00E10A88" w:rsidP="00251692">
      <w:pPr>
        <w:pStyle w:val="Prrafodelista"/>
        <w:ind w:right="-1085"/>
        <w:jc w:val="both"/>
        <w:rPr>
          <w:rFonts w:ascii="Arial" w:hAnsi="Arial" w:cs="Arial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</w:t>
      </w:r>
      <w:r w:rsidR="00E156D0">
        <w:rPr>
          <w:rFonts w:ascii="Arial" w:hAnsi="Arial" w:cs="Arial"/>
        </w:rPr>
        <w:t xml:space="preserve">en </w:t>
      </w:r>
      <w:r w:rsidR="00BB12A2">
        <w:rPr>
          <w:rFonts w:ascii="Arial" w:hAnsi="Arial" w:cs="Arial"/>
        </w:rPr>
        <w:t>una sola exhibición</w:t>
      </w:r>
      <w:r w:rsidR="00935038" w:rsidRPr="00935038">
        <w:rPr>
          <w:rFonts w:ascii="Arial" w:hAnsi="Arial" w:cs="Arial"/>
        </w:rPr>
        <w:t>, por medio de transferencia electró</w:t>
      </w:r>
      <w:r w:rsidR="00935038">
        <w:rPr>
          <w:rFonts w:ascii="Arial" w:hAnsi="Arial" w:cs="Arial"/>
        </w:rPr>
        <w:t>nica de fondos,</w:t>
      </w:r>
      <w:r w:rsidR="00E156D0">
        <w:rPr>
          <w:rFonts w:ascii="Arial" w:hAnsi="Arial" w:cs="Arial"/>
        </w:rPr>
        <w:t xml:space="preserve"> </w:t>
      </w:r>
      <w:r w:rsidR="00BB12A2">
        <w:rPr>
          <w:rFonts w:ascii="Arial" w:hAnsi="Arial" w:cs="Arial"/>
        </w:rPr>
        <w:t>posterior</w:t>
      </w:r>
      <w:r w:rsidR="00E156D0" w:rsidRPr="00CE290E">
        <w:rPr>
          <w:rFonts w:ascii="Arial" w:hAnsi="Arial" w:cs="Arial"/>
        </w:rPr>
        <w:t xml:space="preserve"> a la entrega del </w:t>
      </w:r>
      <w:r w:rsidR="00BB12A2">
        <w:rPr>
          <w:rFonts w:ascii="Arial" w:hAnsi="Arial" w:cs="Arial"/>
        </w:rPr>
        <w:t>bien</w:t>
      </w:r>
      <w:r w:rsidR="00E156D0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 xml:space="preserve">mpactando la partida presupuestal </w:t>
      </w:r>
      <w:r w:rsidR="00BB12A2" w:rsidRPr="00496509">
        <w:rPr>
          <w:rFonts w:ascii="Arial" w:eastAsia="Arial" w:hAnsi="Arial" w:cs="Arial"/>
          <w:b/>
          <w:color w:val="000000"/>
        </w:rPr>
        <w:t>5151</w:t>
      </w:r>
      <w:r w:rsidR="00BB12A2" w:rsidRPr="00496509">
        <w:rPr>
          <w:rFonts w:ascii="Arial" w:eastAsia="Arial" w:hAnsi="Arial" w:cs="Arial"/>
          <w:color w:val="000000"/>
        </w:rPr>
        <w:t xml:space="preserve"> Equipo de cómputo y de tecnología de la información</w:t>
      </w:r>
      <w:r w:rsidR="00E156D0" w:rsidRPr="00CE290E">
        <w:rPr>
          <w:rFonts w:ascii="Arial" w:hAnsi="Arial" w:cs="Arial"/>
        </w:rPr>
        <w:t>.</w:t>
      </w:r>
    </w:p>
    <w:p w14:paraId="1AFFA48A" w14:textId="77777777" w:rsidR="0069038F" w:rsidRPr="0004262B" w:rsidRDefault="0069038F" w:rsidP="0069038F">
      <w:pPr>
        <w:pStyle w:val="Prrafodelista"/>
        <w:ind w:left="825" w:right="-1085"/>
        <w:jc w:val="both"/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633BED"/>
    <w:sectPr w:rsidR="008A619F" w:rsidSect="008E6F4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65C"/>
    <w:multiLevelType w:val="hybridMultilevel"/>
    <w:tmpl w:val="95D0F532"/>
    <w:lvl w:ilvl="0" w:tplc="0C0A0017">
      <w:start w:val="1"/>
      <w:numFmt w:val="lowerLetter"/>
      <w:lvlText w:val="%1)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7C55B01"/>
    <w:multiLevelType w:val="hybridMultilevel"/>
    <w:tmpl w:val="8684EF3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A84186A"/>
    <w:multiLevelType w:val="hybridMultilevel"/>
    <w:tmpl w:val="8EE0902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D37E1A"/>
    <w:multiLevelType w:val="hybridMultilevel"/>
    <w:tmpl w:val="7FBE1730"/>
    <w:lvl w:ilvl="0" w:tplc="DFE4E2C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1730D2F"/>
    <w:multiLevelType w:val="hybridMultilevel"/>
    <w:tmpl w:val="0BB8E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1133"/>
    <w:multiLevelType w:val="hybridMultilevel"/>
    <w:tmpl w:val="362A31C0"/>
    <w:lvl w:ilvl="0" w:tplc="FDD43E7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614C67"/>
    <w:multiLevelType w:val="hybridMultilevel"/>
    <w:tmpl w:val="B4DE2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51D4E"/>
    <w:multiLevelType w:val="hybridMultilevel"/>
    <w:tmpl w:val="DDBAA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4C65760B"/>
    <w:multiLevelType w:val="hybridMultilevel"/>
    <w:tmpl w:val="36A496AE"/>
    <w:lvl w:ilvl="0" w:tplc="0A6E8EC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5D12"/>
    <w:multiLevelType w:val="hybridMultilevel"/>
    <w:tmpl w:val="76DC70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5383B"/>
    <w:multiLevelType w:val="hybridMultilevel"/>
    <w:tmpl w:val="5D68E6FC"/>
    <w:lvl w:ilvl="0" w:tplc="142C35E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50087D6F"/>
    <w:multiLevelType w:val="hybridMultilevel"/>
    <w:tmpl w:val="1FE627E8"/>
    <w:lvl w:ilvl="0" w:tplc="6A2A2F9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806B48"/>
    <w:multiLevelType w:val="hybridMultilevel"/>
    <w:tmpl w:val="DBBC40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3B20"/>
    <w:multiLevelType w:val="hybridMultilevel"/>
    <w:tmpl w:val="5BDA1A06"/>
    <w:lvl w:ilvl="0" w:tplc="DEF05A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D19A9"/>
    <w:multiLevelType w:val="hybridMultilevel"/>
    <w:tmpl w:val="3F284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7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712858A6"/>
    <w:multiLevelType w:val="hybridMultilevel"/>
    <w:tmpl w:val="28268734"/>
    <w:lvl w:ilvl="0" w:tplc="A584471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DF1051"/>
    <w:multiLevelType w:val="hybridMultilevel"/>
    <w:tmpl w:val="44C0D97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1"/>
  </w:num>
  <w:num w:numId="4">
    <w:abstractNumId w:val="9"/>
  </w:num>
  <w:num w:numId="5">
    <w:abstractNumId w:val="34"/>
  </w:num>
  <w:num w:numId="6">
    <w:abstractNumId w:val="43"/>
  </w:num>
  <w:num w:numId="7">
    <w:abstractNumId w:val="1"/>
  </w:num>
  <w:num w:numId="8">
    <w:abstractNumId w:val="26"/>
  </w:num>
  <w:num w:numId="9">
    <w:abstractNumId w:val="5"/>
  </w:num>
  <w:num w:numId="10">
    <w:abstractNumId w:val="41"/>
  </w:num>
  <w:num w:numId="11">
    <w:abstractNumId w:val="0"/>
  </w:num>
  <w:num w:numId="12">
    <w:abstractNumId w:val="37"/>
  </w:num>
  <w:num w:numId="13">
    <w:abstractNumId w:val="30"/>
  </w:num>
  <w:num w:numId="14">
    <w:abstractNumId w:val="16"/>
  </w:num>
  <w:num w:numId="15">
    <w:abstractNumId w:val="33"/>
  </w:num>
  <w:num w:numId="16">
    <w:abstractNumId w:val="23"/>
  </w:num>
  <w:num w:numId="17">
    <w:abstractNumId w:val="17"/>
  </w:num>
  <w:num w:numId="18">
    <w:abstractNumId w:val="36"/>
  </w:num>
  <w:num w:numId="19">
    <w:abstractNumId w:val="3"/>
  </w:num>
  <w:num w:numId="20">
    <w:abstractNumId w:val="46"/>
  </w:num>
  <w:num w:numId="21">
    <w:abstractNumId w:val="29"/>
  </w:num>
  <w:num w:numId="22">
    <w:abstractNumId w:val="6"/>
  </w:num>
  <w:num w:numId="23">
    <w:abstractNumId w:val="40"/>
  </w:num>
  <w:num w:numId="24">
    <w:abstractNumId w:val="39"/>
  </w:num>
  <w:num w:numId="25">
    <w:abstractNumId w:val="14"/>
  </w:num>
  <w:num w:numId="26">
    <w:abstractNumId w:val="45"/>
  </w:num>
  <w:num w:numId="27">
    <w:abstractNumId w:val="42"/>
  </w:num>
  <w:num w:numId="28">
    <w:abstractNumId w:val="4"/>
  </w:num>
  <w:num w:numId="29">
    <w:abstractNumId w:val="11"/>
  </w:num>
  <w:num w:numId="30">
    <w:abstractNumId w:val="24"/>
  </w:num>
  <w:num w:numId="31">
    <w:abstractNumId w:val="28"/>
  </w:num>
  <w:num w:numId="32">
    <w:abstractNumId w:val="32"/>
  </w:num>
  <w:num w:numId="33">
    <w:abstractNumId w:val="25"/>
  </w:num>
  <w:num w:numId="34">
    <w:abstractNumId w:val="7"/>
  </w:num>
  <w:num w:numId="35">
    <w:abstractNumId w:val="31"/>
  </w:num>
  <w:num w:numId="36">
    <w:abstractNumId w:val="8"/>
  </w:num>
  <w:num w:numId="37">
    <w:abstractNumId w:val="18"/>
  </w:num>
  <w:num w:numId="38">
    <w:abstractNumId w:val="15"/>
  </w:num>
  <w:num w:numId="39">
    <w:abstractNumId w:val="22"/>
  </w:num>
  <w:num w:numId="40">
    <w:abstractNumId w:val="19"/>
  </w:num>
  <w:num w:numId="41">
    <w:abstractNumId w:val="13"/>
  </w:num>
  <w:num w:numId="42">
    <w:abstractNumId w:val="35"/>
  </w:num>
  <w:num w:numId="43">
    <w:abstractNumId w:val="27"/>
  </w:num>
  <w:num w:numId="44">
    <w:abstractNumId w:val="10"/>
  </w:num>
  <w:num w:numId="45">
    <w:abstractNumId w:val="44"/>
  </w:num>
  <w:num w:numId="46">
    <w:abstractNumId w:val="1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21759B"/>
    <w:rsid w:val="00251692"/>
    <w:rsid w:val="0025331B"/>
    <w:rsid w:val="00286B98"/>
    <w:rsid w:val="002A7B78"/>
    <w:rsid w:val="003304F3"/>
    <w:rsid w:val="00365E5D"/>
    <w:rsid w:val="00367F82"/>
    <w:rsid w:val="003B04EA"/>
    <w:rsid w:val="003B400E"/>
    <w:rsid w:val="003E78E4"/>
    <w:rsid w:val="00426C26"/>
    <w:rsid w:val="004A057C"/>
    <w:rsid w:val="004F0DC9"/>
    <w:rsid w:val="00592F99"/>
    <w:rsid w:val="005A58FD"/>
    <w:rsid w:val="005F4BAE"/>
    <w:rsid w:val="006007E4"/>
    <w:rsid w:val="0061024F"/>
    <w:rsid w:val="00633BED"/>
    <w:rsid w:val="0069038F"/>
    <w:rsid w:val="006D2C75"/>
    <w:rsid w:val="007429D0"/>
    <w:rsid w:val="007452D0"/>
    <w:rsid w:val="00745A16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E6F45"/>
    <w:rsid w:val="008F7686"/>
    <w:rsid w:val="00935038"/>
    <w:rsid w:val="00AA184E"/>
    <w:rsid w:val="00AB35EA"/>
    <w:rsid w:val="00B94C5E"/>
    <w:rsid w:val="00BB12A2"/>
    <w:rsid w:val="00BE679A"/>
    <w:rsid w:val="00C26F7F"/>
    <w:rsid w:val="00C276AB"/>
    <w:rsid w:val="00C333E4"/>
    <w:rsid w:val="00C777C9"/>
    <w:rsid w:val="00CA1536"/>
    <w:rsid w:val="00CE2BA3"/>
    <w:rsid w:val="00CE5661"/>
    <w:rsid w:val="00D0297B"/>
    <w:rsid w:val="00D22975"/>
    <w:rsid w:val="00D5066A"/>
    <w:rsid w:val="00D84CFD"/>
    <w:rsid w:val="00DD2C1F"/>
    <w:rsid w:val="00E10A88"/>
    <w:rsid w:val="00E1380A"/>
    <w:rsid w:val="00E156D0"/>
    <w:rsid w:val="00E80441"/>
    <w:rsid w:val="00EB752C"/>
    <w:rsid w:val="00F51C05"/>
    <w:rsid w:val="00F6099A"/>
    <w:rsid w:val="00F67504"/>
    <w:rsid w:val="00F853F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43</cp:revision>
  <dcterms:created xsi:type="dcterms:W3CDTF">2024-04-30T19:42:00Z</dcterms:created>
  <dcterms:modified xsi:type="dcterms:W3CDTF">2024-08-16T19:46:00Z</dcterms:modified>
</cp:coreProperties>
</file>