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8C59" w14:textId="76D34773" w:rsidR="00286B98" w:rsidRPr="0004262B" w:rsidRDefault="004A057C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>
        <w:rPr>
          <w:rFonts w:ascii="Arial" w:hAnsi="Arial" w:cs="Arial"/>
          <w:b/>
          <w:color w:val="000000"/>
        </w:rPr>
        <w:t xml:space="preserve"> </w:t>
      </w:r>
      <w:r w:rsidR="00286B98" w:rsidRPr="0004262B">
        <w:rPr>
          <w:rFonts w:ascii="Arial" w:hAnsi="Arial" w:cs="Arial"/>
          <w:b/>
          <w:color w:val="000000"/>
        </w:rPr>
        <w:t xml:space="preserve"> </w:t>
      </w:r>
    </w:p>
    <w:p w14:paraId="3C781DEE" w14:textId="264CFF0D" w:rsidR="00286B98" w:rsidRPr="0004262B" w:rsidRDefault="00286B98" w:rsidP="008051AA">
      <w:pPr>
        <w:widowControl w:val="0"/>
        <w:autoSpaceDE w:val="0"/>
        <w:autoSpaceDN w:val="0"/>
        <w:adjustRightInd w:val="0"/>
        <w:spacing w:line="257" w:lineRule="auto"/>
        <w:ind w:left="100" w:right="62" w:hanging="100"/>
        <w:jc w:val="center"/>
        <w:rPr>
          <w:rFonts w:ascii="Arial" w:hAnsi="Arial" w:cs="Arial"/>
          <w:b/>
          <w:color w:val="000000"/>
        </w:rPr>
      </w:pPr>
      <w:r w:rsidRPr="0004262B">
        <w:rPr>
          <w:rFonts w:ascii="Arial" w:hAnsi="Arial" w:cs="Arial"/>
          <w:b/>
          <w:color w:val="000000"/>
        </w:rPr>
        <w:t xml:space="preserve">ESPECIFICACIONES </w:t>
      </w:r>
      <w:r w:rsidR="005F4BAE" w:rsidRPr="0004262B">
        <w:rPr>
          <w:rFonts w:ascii="Arial" w:hAnsi="Arial" w:cs="Arial"/>
          <w:b/>
          <w:color w:val="000000"/>
        </w:rPr>
        <w:t xml:space="preserve">REQUERIDAS PARA LOS ANEXOS 1 Y 5 </w:t>
      </w:r>
    </w:p>
    <w:p w14:paraId="72E161EC" w14:textId="4B769085" w:rsidR="005F4BAE" w:rsidRPr="0004262B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1E932CD7" w14:textId="0F739292" w:rsidR="005F4BAE" w:rsidRPr="0004262B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04262B">
        <w:rPr>
          <w:rFonts w:ascii="Arial" w:hAnsi="Arial" w:cs="Arial"/>
          <w:b/>
          <w:color w:val="000000"/>
        </w:rPr>
        <w:t xml:space="preserve">Propuesta Técnica y Económica </w:t>
      </w:r>
    </w:p>
    <w:p w14:paraId="73F21883" w14:textId="77777777" w:rsidR="00286B98" w:rsidRPr="0004262B" w:rsidRDefault="00286B98" w:rsidP="00286B98">
      <w:pPr>
        <w:widowControl w:val="0"/>
        <w:autoSpaceDE w:val="0"/>
        <w:autoSpaceDN w:val="0"/>
        <w:adjustRightInd w:val="0"/>
        <w:spacing w:line="228" w:lineRule="exact"/>
        <w:ind w:left="105" w:right="-20"/>
        <w:jc w:val="center"/>
        <w:rPr>
          <w:rFonts w:ascii="Arial" w:hAnsi="Arial" w:cs="Arial"/>
          <w:b/>
          <w:bCs/>
        </w:rPr>
      </w:pPr>
    </w:p>
    <w:p w14:paraId="29A35526" w14:textId="39CBBE2D" w:rsidR="00286B98" w:rsidRPr="00B94C5E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B94C5E">
        <w:rPr>
          <w:rFonts w:ascii="Arial" w:hAnsi="Arial" w:cs="Arial"/>
          <w:b/>
          <w:bCs/>
        </w:rPr>
        <w:t>Requerimiento:</w:t>
      </w:r>
    </w:p>
    <w:p w14:paraId="706D04F9" w14:textId="43214471" w:rsidR="006007E4" w:rsidRPr="008F7686" w:rsidRDefault="00251692" w:rsidP="008F7686">
      <w:pPr>
        <w:ind w:left="825" w:right="-801"/>
        <w:jc w:val="both"/>
        <w:rPr>
          <w:rFonts w:ascii="Arial" w:eastAsiaTheme="minorHAnsi" w:hAnsi="Arial" w:cs="Arial"/>
          <w:lang w:val="es-MX" w:eastAsia="en-US"/>
        </w:rPr>
      </w:pPr>
      <w:r>
        <w:rPr>
          <w:rFonts w:ascii="Arial" w:eastAsia="Arial" w:hAnsi="Arial" w:cs="Arial"/>
          <w:color w:val="000000"/>
        </w:rPr>
        <w:t>Contratación de</w:t>
      </w:r>
      <w:r w:rsidR="008F7686" w:rsidRPr="00C25AB2">
        <w:rPr>
          <w:rFonts w:ascii="Arial" w:eastAsia="Arial" w:hAnsi="Arial" w:cs="Arial"/>
          <w:color w:val="000000"/>
        </w:rPr>
        <w:t xml:space="preserve"> los servicios de una empresa prestadora del servicio de seguridad y vigilancia </w:t>
      </w:r>
      <w:r w:rsidR="008F7686">
        <w:rPr>
          <w:rFonts w:ascii="Arial" w:eastAsia="Arial" w:hAnsi="Arial" w:cs="Arial"/>
          <w:color w:val="000000"/>
        </w:rPr>
        <w:t>por 13</w:t>
      </w:r>
      <w:r w:rsidR="008F7686" w:rsidRPr="00C25AB2">
        <w:rPr>
          <w:rFonts w:ascii="Arial" w:eastAsia="Arial" w:hAnsi="Arial" w:cs="Arial"/>
          <w:color w:val="000000"/>
        </w:rPr>
        <w:t xml:space="preserve"> meses, con vigencia </w:t>
      </w:r>
      <w:r w:rsidR="008F7686" w:rsidRPr="00C25AB2">
        <w:rPr>
          <w:rFonts w:ascii="Arial" w:hAnsi="Arial" w:cs="Arial"/>
          <w:lang w:eastAsia="es-MX"/>
        </w:rPr>
        <w:t xml:space="preserve">del </w:t>
      </w:r>
      <w:r w:rsidR="008F7686">
        <w:rPr>
          <w:rFonts w:ascii="Arial" w:hAnsi="Arial" w:cs="Arial"/>
          <w:lang w:eastAsia="es-MX"/>
        </w:rPr>
        <w:t>día 01</w:t>
      </w:r>
      <w:r w:rsidR="008F7686" w:rsidRPr="00C25AB2">
        <w:rPr>
          <w:rFonts w:ascii="Arial" w:hAnsi="Arial" w:cs="Arial"/>
          <w:lang w:eastAsia="es-MX"/>
        </w:rPr>
        <w:t xml:space="preserve"> de </w:t>
      </w:r>
      <w:r w:rsidR="008F7686">
        <w:rPr>
          <w:rFonts w:ascii="Arial" w:hAnsi="Arial" w:cs="Arial"/>
          <w:lang w:eastAsia="es-MX"/>
        </w:rPr>
        <w:t>noviembre de 2024</w:t>
      </w:r>
      <w:r w:rsidR="008F7686" w:rsidRPr="00C25AB2">
        <w:rPr>
          <w:rFonts w:ascii="Arial" w:hAnsi="Arial" w:cs="Arial"/>
          <w:lang w:eastAsia="es-MX"/>
        </w:rPr>
        <w:t xml:space="preserve"> y ha</w:t>
      </w:r>
      <w:r w:rsidR="008F7686">
        <w:rPr>
          <w:rFonts w:ascii="Arial" w:hAnsi="Arial" w:cs="Arial"/>
          <w:lang w:eastAsia="es-MX"/>
        </w:rPr>
        <w:t>sta el día 30</w:t>
      </w:r>
      <w:r w:rsidR="008F7686" w:rsidRPr="00C25AB2">
        <w:rPr>
          <w:rFonts w:ascii="Arial" w:hAnsi="Arial" w:cs="Arial"/>
          <w:lang w:eastAsia="es-MX"/>
        </w:rPr>
        <w:t xml:space="preserve"> de </w:t>
      </w:r>
      <w:r w:rsidR="008F7686">
        <w:rPr>
          <w:rFonts w:ascii="Arial" w:hAnsi="Arial" w:cs="Arial"/>
          <w:lang w:eastAsia="es-MX"/>
        </w:rPr>
        <w:t>noviembre 2025</w:t>
      </w:r>
      <w:r w:rsidR="006007E4">
        <w:rPr>
          <w:rFonts w:ascii="Arial" w:eastAsiaTheme="minorHAnsi" w:hAnsi="Arial" w:cs="Arial"/>
          <w:lang w:val="es-MX" w:eastAsia="en-US"/>
        </w:rPr>
        <w:t>.</w:t>
      </w:r>
    </w:p>
    <w:p w14:paraId="3A04B12C" w14:textId="77777777" w:rsidR="006007E4" w:rsidRPr="00935038" w:rsidRDefault="006007E4" w:rsidP="00033C10">
      <w:pPr>
        <w:ind w:left="825" w:right="-801"/>
        <w:jc w:val="both"/>
        <w:rPr>
          <w:rFonts w:ascii="Arial" w:eastAsiaTheme="minorHAnsi" w:hAnsi="Arial" w:cs="Arial"/>
          <w:u w:val="single"/>
          <w:lang w:val="es-MX" w:eastAsia="en-US"/>
        </w:rPr>
      </w:pPr>
    </w:p>
    <w:p w14:paraId="1D9A645D" w14:textId="7BF0C21A" w:rsidR="00FF1C52" w:rsidRDefault="000F2DAB" w:rsidP="0093503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B94C5E">
        <w:rPr>
          <w:rFonts w:ascii="Arial" w:hAnsi="Arial" w:cs="Arial"/>
          <w:b/>
          <w:bCs/>
        </w:rPr>
        <w:t>Especificaciones técnicas mínimas requeridas:</w:t>
      </w:r>
    </w:p>
    <w:p w14:paraId="5E5364F7" w14:textId="40554BF2" w:rsidR="008F7686" w:rsidRDefault="008F7686" w:rsidP="008F7686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</w:p>
    <w:p w14:paraId="20B822D3" w14:textId="1B08983C" w:rsidR="008F7686" w:rsidRPr="00784CA1" w:rsidRDefault="008F7686" w:rsidP="008F7686">
      <w:pPr>
        <w:pStyle w:val="Prrafodelista"/>
        <w:numPr>
          <w:ilvl w:val="0"/>
          <w:numId w:val="32"/>
        </w:numPr>
        <w:spacing w:before="40" w:after="40"/>
        <w:jc w:val="both"/>
        <w:rPr>
          <w:rFonts w:ascii="Arial" w:hAnsi="Arial" w:cs="Arial"/>
          <w:lang w:eastAsia="es-MX"/>
        </w:rPr>
      </w:pPr>
      <w:r w:rsidRPr="00784CA1">
        <w:rPr>
          <w:rFonts w:ascii="Arial" w:hAnsi="Arial" w:cs="Arial"/>
          <w:lang w:eastAsia="es-MX"/>
        </w:rPr>
        <w:t>Especificaciones del servicio:</w:t>
      </w:r>
    </w:p>
    <w:p w14:paraId="531CAAC7" w14:textId="77777777" w:rsidR="008F7686" w:rsidRPr="00C25AB2" w:rsidRDefault="008F7686" w:rsidP="008F7686">
      <w:pPr>
        <w:spacing w:before="40" w:after="40"/>
        <w:ind w:left="1134"/>
        <w:contextualSpacing/>
        <w:jc w:val="both"/>
        <w:rPr>
          <w:rFonts w:ascii="Arial" w:hAnsi="Arial" w:cs="Arial"/>
          <w:lang w:eastAsia="es-MX"/>
        </w:rPr>
      </w:pPr>
    </w:p>
    <w:p w14:paraId="0DD081FE" w14:textId="77777777" w:rsidR="008F7686" w:rsidRPr="00782791" w:rsidRDefault="008F7686" w:rsidP="008F7686">
      <w:pPr>
        <w:pStyle w:val="Prrafodelista"/>
        <w:numPr>
          <w:ilvl w:val="0"/>
          <w:numId w:val="33"/>
        </w:numPr>
        <w:spacing w:after="160" w:line="259" w:lineRule="auto"/>
        <w:jc w:val="both"/>
        <w:rPr>
          <w:rFonts w:ascii="Arial" w:hAnsi="Arial" w:cs="Arial"/>
        </w:rPr>
      </w:pPr>
      <w:r w:rsidRPr="00782791">
        <w:rPr>
          <w:rFonts w:ascii="Arial" w:hAnsi="Arial" w:cs="Arial"/>
        </w:rPr>
        <w:t xml:space="preserve">Se requieren 6 (seis) elementos de seguridad no armados, para el resguardo del personal, instalaciones y control de entradas y salidas de vehículos de la Auditoría </w:t>
      </w:r>
      <w:r>
        <w:rPr>
          <w:rFonts w:ascii="Arial" w:hAnsi="Arial" w:cs="Arial"/>
        </w:rPr>
        <w:t>Superior del Estado de Jalisco.</w:t>
      </w:r>
    </w:p>
    <w:p w14:paraId="13179DC1" w14:textId="77777777" w:rsidR="008F7686" w:rsidRPr="00782791" w:rsidRDefault="008F7686" w:rsidP="008F7686">
      <w:pPr>
        <w:pStyle w:val="Prrafodelista"/>
        <w:numPr>
          <w:ilvl w:val="0"/>
          <w:numId w:val="33"/>
        </w:numPr>
        <w:spacing w:after="160" w:line="259" w:lineRule="auto"/>
        <w:jc w:val="both"/>
        <w:rPr>
          <w:rFonts w:ascii="Arial" w:hAnsi="Arial" w:cs="Arial"/>
        </w:rPr>
      </w:pPr>
      <w:r w:rsidRPr="00782791">
        <w:rPr>
          <w:rFonts w:ascii="Arial" w:hAnsi="Arial" w:cs="Arial"/>
        </w:rPr>
        <w:t>Rango de edad de 25 a 50 años.</w:t>
      </w:r>
    </w:p>
    <w:p w14:paraId="0C0BBC99" w14:textId="77777777" w:rsidR="008F7686" w:rsidRPr="00C25AB2" w:rsidRDefault="008F7686" w:rsidP="008F7686">
      <w:pPr>
        <w:pStyle w:val="Prrafodelista"/>
        <w:numPr>
          <w:ilvl w:val="0"/>
          <w:numId w:val="33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función debe ser atendida las</w:t>
      </w:r>
      <w:r w:rsidRPr="00C25AB2">
        <w:rPr>
          <w:rFonts w:ascii="Arial" w:hAnsi="Arial" w:cs="Arial"/>
        </w:rPr>
        <w:t xml:space="preserve"> 24 hor</w:t>
      </w:r>
      <w:r>
        <w:rPr>
          <w:rFonts w:ascii="Arial" w:hAnsi="Arial" w:cs="Arial"/>
        </w:rPr>
        <w:t>as del día los 365 días del año.</w:t>
      </w:r>
      <w:r w:rsidRPr="00C25AB2">
        <w:rPr>
          <w:rFonts w:ascii="Arial" w:hAnsi="Arial" w:cs="Arial"/>
        </w:rPr>
        <w:t xml:space="preserve"> </w:t>
      </w:r>
    </w:p>
    <w:p w14:paraId="394EF7FF" w14:textId="77777777" w:rsidR="008F7686" w:rsidRDefault="008F7686" w:rsidP="008F7686">
      <w:pPr>
        <w:pStyle w:val="Prrafodelista"/>
        <w:numPr>
          <w:ilvl w:val="0"/>
          <w:numId w:val="33"/>
        </w:numPr>
        <w:spacing w:after="160" w:line="259" w:lineRule="auto"/>
        <w:jc w:val="both"/>
        <w:rPr>
          <w:rFonts w:ascii="Arial" w:hAnsi="Arial" w:cs="Arial"/>
        </w:rPr>
      </w:pPr>
      <w:r w:rsidRPr="00C25AB2">
        <w:rPr>
          <w:rFonts w:ascii="Arial" w:hAnsi="Arial" w:cs="Arial"/>
        </w:rPr>
        <w:t>T</w:t>
      </w:r>
      <w:r>
        <w:rPr>
          <w:rFonts w:ascii="Arial" w:hAnsi="Arial" w:cs="Arial"/>
        </w:rPr>
        <w:t>urnos de 24 por 48 horas por elemento.</w:t>
      </w:r>
      <w:r w:rsidRPr="00C25AB2">
        <w:rPr>
          <w:rFonts w:ascii="Arial" w:hAnsi="Arial" w:cs="Arial"/>
        </w:rPr>
        <w:t xml:space="preserve"> </w:t>
      </w:r>
    </w:p>
    <w:p w14:paraId="234F5231" w14:textId="1921491F" w:rsidR="008F7686" w:rsidRPr="008F7686" w:rsidRDefault="008F7686" w:rsidP="008F7686">
      <w:pPr>
        <w:pStyle w:val="Prrafodelista"/>
        <w:widowControl w:val="0"/>
        <w:numPr>
          <w:ilvl w:val="0"/>
          <w:numId w:val="33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183FAD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elementos</w:t>
      </w:r>
      <w:r w:rsidRPr="00183FAD">
        <w:rPr>
          <w:rFonts w:ascii="Arial" w:hAnsi="Arial" w:cs="Arial"/>
        </w:rPr>
        <w:t xml:space="preserve"> por turno</w:t>
      </w:r>
      <w:r>
        <w:rPr>
          <w:rFonts w:ascii="Arial" w:hAnsi="Arial" w:cs="Arial"/>
        </w:rPr>
        <w:t>.</w:t>
      </w:r>
    </w:p>
    <w:p w14:paraId="2CFEFB30" w14:textId="77777777" w:rsidR="008F7686" w:rsidRPr="008F7686" w:rsidRDefault="008F7686" w:rsidP="008F7686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1068" w:right="-20"/>
        <w:jc w:val="both"/>
        <w:rPr>
          <w:rFonts w:ascii="Arial" w:hAnsi="Arial" w:cs="Arial"/>
          <w:b/>
          <w:bCs/>
        </w:rPr>
      </w:pPr>
    </w:p>
    <w:p w14:paraId="118C2E95" w14:textId="71A89D59" w:rsidR="008F7686" w:rsidRPr="00784CA1" w:rsidRDefault="008F7686" w:rsidP="008F7686">
      <w:pPr>
        <w:pStyle w:val="Prrafodelista"/>
        <w:numPr>
          <w:ilvl w:val="0"/>
          <w:numId w:val="32"/>
        </w:numPr>
        <w:jc w:val="both"/>
        <w:rPr>
          <w:rFonts w:ascii="Arial" w:hAnsi="Arial" w:cs="Arial"/>
        </w:rPr>
      </w:pPr>
      <w:r w:rsidRPr="00784CA1">
        <w:rPr>
          <w:rFonts w:ascii="Arial" w:hAnsi="Arial" w:cs="Arial"/>
        </w:rPr>
        <w:t>Capacitaciones requeridas por elemento:</w:t>
      </w:r>
    </w:p>
    <w:p w14:paraId="6CA944EF" w14:textId="77777777" w:rsidR="008F7686" w:rsidRPr="008F7686" w:rsidRDefault="008F7686" w:rsidP="008F7686">
      <w:pPr>
        <w:pStyle w:val="Prrafodelista"/>
        <w:jc w:val="both"/>
        <w:rPr>
          <w:rFonts w:ascii="Arial" w:hAnsi="Arial" w:cs="Arial"/>
          <w:b/>
        </w:rPr>
      </w:pPr>
    </w:p>
    <w:p w14:paraId="73F23611" w14:textId="5FAFADBA" w:rsidR="008F7686" w:rsidRPr="008F7686" w:rsidRDefault="008F7686" w:rsidP="008F7686">
      <w:pPr>
        <w:pStyle w:val="Prrafodelista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</w:rPr>
      </w:pPr>
      <w:r w:rsidRPr="008F7686">
        <w:rPr>
          <w:rFonts w:ascii="Arial" w:hAnsi="Arial" w:cs="Arial"/>
        </w:rPr>
        <w:t>Seguridad patrimonial.</w:t>
      </w:r>
    </w:p>
    <w:p w14:paraId="41860E20" w14:textId="77777777" w:rsidR="008F7686" w:rsidRPr="008F7686" w:rsidRDefault="008F7686" w:rsidP="008F7686">
      <w:pPr>
        <w:pStyle w:val="Prrafodelista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</w:rPr>
      </w:pPr>
      <w:r w:rsidRPr="008F7686">
        <w:rPr>
          <w:rFonts w:ascii="Arial" w:hAnsi="Arial" w:cs="Arial"/>
        </w:rPr>
        <w:t>Defensa personal.</w:t>
      </w:r>
    </w:p>
    <w:p w14:paraId="4ED8C6C7" w14:textId="77777777" w:rsidR="008F7686" w:rsidRPr="008F7686" w:rsidRDefault="008F7686" w:rsidP="008F7686">
      <w:pPr>
        <w:pStyle w:val="Prrafodelista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</w:rPr>
      </w:pPr>
      <w:r w:rsidRPr="008F7686">
        <w:rPr>
          <w:rFonts w:ascii="Arial" w:hAnsi="Arial" w:cs="Arial"/>
        </w:rPr>
        <w:t>Bases legales de la seguridad privada.</w:t>
      </w:r>
    </w:p>
    <w:p w14:paraId="6D4EA25F" w14:textId="77777777" w:rsidR="008F7686" w:rsidRPr="008F7686" w:rsidRDefault="008F7686" w:rsidP="008F7686">
      <w:pPr>
        <w:pStyle w:val="Prrafodelista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</w:rPr>
      </w:pPr>
      <w:r w:rsidRPr="008F7686">
        <w:rPr>
          <w:rFonts w:ascii="Arial" w:hAnsi="Arial" w:cs="Arial"/>
        </w:rPr>
        <w:t>Manejo de crisis y control de miedo.</w:t>
      </w:r>
    </w:p>
    <w:p w14:paraId="7CB80DCB" w14:textId="77777777" w:rsidR="008F7686" w:rsidRPr="008F7686" w:rsidRDefault="008F7686" w:rsidP="008F7686">
      <w:pPr>
        <w:pStyle w:val="Prrafodelista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</w:rPr>
      </w:pPr>
      <w:r w:rsidRPr="008F7686">
        <w:rPr>
          <w:rFonts w:ascii="Arial" w:hAnsi="Arial" w:cs="Arial"/>
        </w:rPr>
        <w:t>Primeros auxilios.</w:t>
      </w:r>
    </w:p>
    <w:p w14:paraId="3BF62B8B" w14:textId="77777777" w:rsidR="008F7686" w:rsidRPr="008F7686" w:rsidRDefault="008F7686" w:rsidP="008F7686">
      <w:pPr>
        <w:pStyle w:val="Prrafodelista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</w:rPr>
      </w:pPr>
      <w:r w:rsidRPr="008F7686">
        <w:rPr>
          <w:rFonts w:ascii="Arial" w:hAnsi="Arial" w:cs="Arial"/>
        </w:rPr>
        <w:t>Resolución y prevención de conflictos.</w:t>
      </w:r>
    </w:p>
    <w:p w14:paraId="1878F9F7" w14:textId="73977B9F" w:rsidR="008F7686" w:rsidRPr="00784CA1" w:rsidRDefault="008F7686" w:rsidP="008F7686">
      <w:pPr>
        <w:pStyle w:val="Prrafodelista"/>
        <w:widowControl w:val="0"/>
        <w:numPr>
          <w:ilvl w:val="0"/>
          <w:numId w:val="35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8F7686">
        <w:rPr>
          <w:rFonts w:ascii="Arial" w:hAnsi="Arial" w:cs="Arial"/>
        </w:rPr>
        <w:t>Uso de equipo de comunicación.</w:t>
      </w:r>
    </w:p>
    <w:p w14:paraId="156E75C8" w14:textId="77777777" w:rsidR="00784CA1" w:rsidRPr="008F7686" w:rsidRDefault="00784CA1" w:rsidP="00784CA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1080" w:right="-20"/>
        <w:jc w:val="both"/>
        <w:rPr>
          <w:rFonts w:ascii="Arial" w:hAnsi="Arial" w:cs="Arial"/>
          <w:b/>
          <w:bCs/>
        </w:rPr>
      </w:pPr>
    </w:p>
    <w:p w14:paraId="019855FA" w14:textId="49A9263D" w:rsidR="00784CA1" w:rsidRPr="00784CA1" w:rsidRDefault="00784CA1" w:rsidP="00784CA1">
      <w:pPr>
        <w:pStyle w:val="Prrafodelista"/>
        <w:numPr>
          <w:ilvl w:val="0"/>
          <w:numId w:val="32"/>
        </w:numPr>
        <w:jc w:val="both"/>
        <w:rPr>
          <w:rFonts w:ascii="Arial" w:hAnsi="Arial" w:cs="Arial"/>
        </w:rPr>
      </w:pPr>
      <w:r w:rsidRPr="00784CA1">
        <w:rPr>
          <w:rFonts w:ascii="Arial" w:hAnsi="Arial" w:cs="Arial"/>
        </w:rPr>
        <w:t>Documentación requerida por elemento:</w:t>
      </w:r>
    </w:p>
    <w:p w14:paraId="792CCEEB" w14:textId="77777777" w:rsidR="00784CA1" w:rsidRPr="00784CA1" w:rsidRDefault="00784CA1" w:rsidP="00784CA1">
      <w:pPr>
        <w:pStyle w:val="Prrafodelista"/>
        <w:jc w:val="both"/>
        <w:rPr>
          <w:rFonts w:ascii="Arial" w:hAnsi="Arial" w:cs="Arial"/>
          <w:b/>
        </w:rPr>
      </w:pPr>
    </w:p>
    <w:p w14:paraId="4C270A8C" w14:textId="77777777" w:rsidR="00784CA1" w:rsidRPr="0053786B" w:rsidRDefault="00784CA1" w:rsidP="00784CA1">
      <w:pPr>
        <w:pStyle w:val="Prrafodelista"/>
        <w:numPr>
          <w:ilvl w:val="0"/>
          <w:numId w:val="37"/>
        </w:numPr>
        <w:spacing w:before="120"/>
        <w:jc w:val="both"/>
        <w:rPr>
          <w:rFonts w:ascii="Arial" w:hAnsi="Arial" w:cs="Arial"/>
        </w:rPr>
      </w:pPr>
      <w:r w:rsidRPr="0053786B">
        <w:rPr>
          <w:rFonts w:ascii="Arial" w:hAnsi="Arial" w:cs="Arial"/>
        </w:rPr>
        <w:t>Copia certificada del acta de nacimiento emitida por el Registro Civil.</w:t>
      </w:r>
    </w:p>
    <w:p w14:paraId="10CC7594" w14:textId="04C213FC" w:rsidR="00784CA1" w:rsidRPr="0053786B" w:rsidRDefault="00784CA1" w:rsidP="00784CA1">
      <w:pPr>
        <w:pStyle w:val="Prrafodelista"/>
        <w:numPr>
          <w:ilvl w:val="0"/>
          <w:numId w:val="37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Copia de </w:t>
      </w:r>
      <w:r w:rsidRPr="0053786B">
        <w:rPr>
          <w:rFonts w:ascii="Arial" w:hAnsi="Arial" w:cs="Arial"/>
        </w:rPr>
        <w:t>identificación oficial.</w:t>
      </w:r>
    </w:p>
    <w:p w14:paraId="0EC7701B" w14:textId="77777777" w:rsidR="00784CA1" w:rsidRPr="00C25AB2" w:rsidRDefault="00784CA1" w:rsidP="00784CA1">
      <w:pPr>
        <w:pStyle w:val="Prrafodelista"/>
        <w:numPr>
          <w:ilvl w:val="0"/>
          <w:numId w:val="37"/>
        </w:numPr>
        <w:spacing w:before="120"/>
        <w:jc w:val="both"/>
        <w:rPr>
          <w:rFonts w:ascii="Arial" w:hAnsi="Arial" w:cs="Arial"/>
        </w:rPr>
      </w:pPr>
      <w:r w:rsidRPr="00C25AB2">
        <w:rPr>
          <w:rFonts w:ascii="Arial" w:hAnsi="Arial" w:cs="Arial"/>
        </w:rPr>
        <w:t>Copia de la CURP.</w:t>
      </w:r>
    </w:p>
    <w:p w14:paraId="14247E46" w14:textId="77777777" w:rsidR="00784CA1" w:rsidRPr="00C25AB2" w:rsidRDefault="00784CA1" w:rsidP="00784CA1">
      <w:pPr>
        <w:pStyle w:val="Prrafodelista"/>
        <w:numPr>
          <w:ilvl w:val="0"/>
          <w:numId w:val="37"/>
        </w:numPr>
        <w:spacing w:before="120"/>
        <w:jc w:val="both"/>
        <w:rPr>
          <w:rFonts w:ascii="Arial" w:hAnsi="Arial" w:cs="Arial"/>
        </w:rPr>
      </w:pPr>
      <w:r w:rsidRPr="00C25AB2">
        <w:rPr>
          <w:rFonts w:ascii="Arial" w:hAnsi="Arial" w:cs="Arial"/>
        </w:rPr>
        <w:t>Copia del comprobante de domicilio.</w:t>
      </w:r>
    </w:p>
    <w:p w14:paraId="570CFB53" w14:textId="77777777" w:rsidR="00784CA1" w:rsidRPr="00C25AB2" w:rsidRDefault="00784CA1" w:rsidP="00784CA1">
      <w:pPr>
        <w:pStyle w:val="Prrafodelista"/>
        <w:numPr>
          <w:ilvl w:val="0"/>
          <w:numId w:val="37"/>
        </w:numPr>
        <w:spacing w:before="120"/>
        <w:jc w:val="both"/>
        <w:rPr>
          <w:rFonts w:ascii="Arial" w:hAnsi="Arial" w:cs="Arial"/>
        </w:rPr>
      </w:pPr>
      <w:r w:rsidRPr="00C25AB2">
        <w:rPr>
          <w:rFonts w:ascii="Arial" w:hAnsi="Arial" w:cs="Arial"/>
        </w:rPr>
        <w:t>Documento oficial que contenga el número de seguridad social (IMSS), o en su defecto el documento que acredite que cuenta con seguro de gastos médicos.</w:t>
      </w:r>
    </w:p>
    <w:p w14:paraId="28128C53" w14:textId="555A8450" w:rsidR="00784CA1" w:rsidRPr="00C25AB2" w:rsidRDefault="00784CA1" w:rsidP="00784CA1">
      <w:pPr>
        <w:pStyle w:val="Prrafodelista"/>
        <w:numPr>
          <w:ilvl w:val="0"/>
          <w:numId w:val="37"/>
        </w:numPr>
        <w:spacing w:before="120"/>
        <w:jc w:val="both"/>
        <w:rPr>
          <w:rFonts w:ascii="Arial" w:hAnsi="Arial" w:cs="Arial"/>
          <w:specVanish/>
        </w:rPr>
      </w:pPr>
      <w:r w:rsidRPr="00C25AB2">
        <w:rPr>
          <w:rFonts w:ascii="Arial" w:hAnsi="Arial" w:cs="Arial"/>
        </w:rPr>
        <w:t xml:space="preserve">Copia de la credencial de identificación otorgada por la empresa </w:t>
      </w:r>
      <w:r>
        <w:rPr>
          <w:rFonts w:ascii="Arial" w:hAnsi="Arial" w:cs="Arial"/>
        </w:rPr>
        <w:t xml:space="preserve">a </w:t>
      </w:r>
      <w:r w:rsidRPr="00C25AB2">
        <w:rPr>
          <w:rFonts w:ascii="Arial" w:hAnsi="Arial" w:cs="Arial"/>
        </w:rPr>
        <w:t>sus empleados.</w:t>
      </w:r>
    </w:p>
    <w:p w14:paraId="6A9E1894" w14:textId="77777777" w:rsidR="00784CA1" w:rsidRPr="00C25AB2" w:rsidRDefault="00784CA1" w:rsidP="00784CA1">
      <w:pPr>
        <w:pStyle w:val="Prrafodelista"/>
        <w:numPr>
          <w:ilvl w:val="0"/>
          <w:numId w:val="37"/>
        </w:numPr>
        <w:spacing w:before="120"/>
        <w:jc w:val="both"/>
        <w:rPr>
          <w:rFonts w:ascii="Arial" w:hAnsi="Arial" w:cs="Arial"/>
          <w:specVanish/>
        </w:rPr>
      </w:pPr>
      <w:r w:rsidRPr="00C25AB2">
        <w:rPr>
          <w:rFonts w:ascii="Arial" w:hAnsi="Arial" w:cs="Arial"/>
        </w:rPr>
        <w:t>Carta de no antecedentes penales.</w:t>
      </w:r>
    </w:p>
    <w:p w14:paraId="4E21CA18" w14:textId="77777777" w:rsidR="00784CA1" w:rsidRPr="00C25AB2" w:rsidRDefault="00784CA1" w:rsidP="00784CA1">
      <w:pPr>
        <w:pStyle w:val="Prrafodelista"/>
        <w:numPr>
          <w:ilvl w:val="0"/>
          <w:numId w:val="37"/>
        </w:numPr>
        <w:spacing w:before="120"/>
        <w:jc w:val="both"/>
        <w:rPr>
          <w:rFonts w:ascii="Arial" w:hAnsi="Arial" w:cs="Arial"/>
        </w:rPr>
      </w:pPr>
      <w:r w:rsidRPr="00C25AB2">
        <w:rPr>
          <w:rFonts w:ascii="Arial" w:hAnsi="Arial" w:cs="Arial"/>
        </w:rPr>
        <w:t>Certificado médico.</w:t>
      </w:r>
    </w:p>
    <w:p w14:paraId="0152DCE1" w14:textId="77777777" w:rsidR="00784CA1" w:rsidRPr="00C25AB2" w:rsidRDefault="00784CA1" w:rsidP="00784CA1">
      <w:pPr>
        <w:pStyle w:val="Prrafodelista"/>
        <w:numPr>
          <w:ilvl w:val="0"/>
          <w:numId w:val="37"/>
        </w:numPr>
        <w:spacing w:before="120"/>
        <w:jc w:val="both"/>
        <w:rPr>
          <w:rFonts w:ascii="Arial" w:hAnsi="Arial" w:cs="Arial"/>
        </w:rPr>
      </w:pPr>
      <w:r w:rsidRPr="00C25AB2">
        <w:rPr>
          <w:rFonts w:ascii="Arial" w:hAnsi="Arial" w:cs="Arial"/>
        </w:rPr>
        <w:t>Examen psicológico y toxicológico.</w:t>
      </w:r>
    </w:p>
    <w:p w14:paraId="5EF493BB" w14:textId="62F05544" w:rsidR="00784CA1" w:rsidRPr="00784CA1" w:rsidRDefault="00784CA1" w:rsidP="00784CA1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bCs/>
        </w:rPr>
      </w:pPr>
      <w:r w:rsidRPr="00C25AB2">
        <w:rPr>
          <w:rFonts w:ascii="Arial" w:hAnsi="Arial" w:cs="Arial"/>
        </w:rPr>
        <w:lastRenderedPageBreak/>
        <w:t>Constancias de capacitación autorizadas por las autoridades competentes</w:t>
      </w:r>
    </w:p>
    <w:p w14:paraId="3D584244" w14:textId="65BC9FE0" w:rsidR="00784CA1" w:rsidRDefault="00784CA1" w:rsidP="00784CA1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</w:p>
    <w:p w14:paraId="27E18582" w14:textId="39A38BB1" w:rsidR="00784CA1" w:rsidRPr="00784CA1" w:rsidRDefault="00E156D0" w:rsidP="00784CA1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>
        <w:rPr>
          <w:rFonts w:ascii="Arial" w:hAnsi="Arial" w:cs="Arial"/>
          <w:color w:val="auto"/>
          <w:sz w:val="24"/>
          <w:szCs w:val="24"/>
          <w:lang w:val="es-ES"/>
        </w:rPr>
        <w:t>El</w:t>
      </w:r>
      <w:r w:rsidR="00784CA1" w:rsidRPr="00784CA1">
        <w:rPr>
          <w:rFonts w:ascii="Arial" w:hAnsi="Arial" w:cs="Arial"/>
          <w:color w:val="auto"/>
          <w:sz w:val="24"/>
          <w:szCs w:val="24"/>
          <w:lang w:val="es-ES"/>
        </w:rPr>
        <w:t xml:space="preserve"> participante deberá entregar las autorizaciones vigentes de las autoridades competentes para la prestación de los servicios privados de seguridad en el Estado de Jalisco:</w:t>
      </w:r>
    </w:p>
    <w:p w14:paraId="11CB9AD4" w14:textId="77777777" w:rsidR="00784CA1" w:rsidRPr="00784CA1" w:rsidRDefault="00784CA1" w:rsidP="00784CA1">
      <w:pPr>
        <w:pStyle w:val="Sinespaciado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</w:p>
    <w:p w14:paraId="4AFF7F3F" w14:textId="3B3E6B3A" w:rsidR="00784CA1" w:rsidRPr="00784CA1" w:rsidRDefault="00784CA1" w:rsidP="00936188">
      <w:pPr>
        <w:pStyle w:val="Sinespaciado"/>
        <w:numPr>
          <w:ilvl w:val="0"/>
          <w:numId w:val="41"/>
        </w:numPr>
        <w:spacing w:after="240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784CA1">
        <w:rPr>
          <w:rFonts w:ascii="Arial" w:hAnsi="Arial" w:cs="Arial"/>
          <w:color w:val="auto"/>
          <w:sz w:val="24"/>
          <w:szCs w:val="24"/>
          <w:lang w:val="es-ES"/>
        </w:rPr>
        <w:t xml:space="preserve">Permiso de la Secretaria de </w:t>
      </w:r>
      <w:r w:rsidR="005F572F">
        <w:rPr>
          <w:rFonts w:ascii="Arial" w:hAnsi="Arial" w:cs="Arial"/>
          <w:color w:val="auto"/>
          <w:sz w:val="24"/>
          <w:szCs w:val="24"/>
          <w:lang w:val="es-ES"/>
        </w:rPr>
        <w:t>Seguridad y Protección Ciudadana</w:t>
      </w:r>
      <w:r w:rsidRPr="00784CA1">
        <w:rPr>
          <w:rFonts w:ascii="Arial" w:hAnsi="Arial" w:cs="Arial"/>
          <w:color w:val="auto"/>
          <w:sz w:val="24"/>
          <w:szCs w:val="24"/>
          <w:lang w:val="es-ES"/>
        </w:rPr>
        <w:t>.</w:t>
      </w:r>
    </w:p>
    <w:p w14:paraId="46C1719F" w14:textId="182BB946" w:rsidR="00784CA1" w:rsidRPr="00E156D0" w:rsidRDefault="00784CA1" w:rsidP="00936188">
      <w:pPr>
        <w:pStyle w:val="Sinespaciado"/>
        <w:numPr>
          <w:ilvl w:val="0"/>
          <w:numId w:val="41"/>
        </w:numPr>
        <w:spacing w:after="240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784CA1">
        <w:rPr>
          <w:rFonts w:ascii="Arial" w:hAnsi="Arial" w:cs="Arial"/>
          <w:color w:val="auto"/>
          <w:sz w:val="24"/>
          <w:szCs w:val="24"/>
          <w:lang w:val="es-ES"/>
        </w:rPr>
        <w:t>Permiso del Consejo Estatal de</w:t>
      </w:r>
      <w:r w:rsidR="005F572F">
        <w:rPr>
          <w:rFonts w:ascii="Arial" w:hAnsi="Arial" w:cs="Arial"/>
          <w:color w:val="auto"/>
          <w:sz w:val="24"/>
          <w:szCs w:val="24"/>
          <w:lang w:val="es-ES"/>
        </w:rPr>
        <w:t xml:space="preserve"> Seguridad Pública de</w:t>
      </w:r>
      <w:r w:rsidRPr="00784CA1">
        <w:rPr>
          <w:rFonts w:ascii="Arial" w:hAnsi="Arial" w:cs="Arial"/>
          <w:color w:val="auto"/>
          <w:sz w:val="24"/>
          <w:szCs w:val="24"/>
          <w:lang w:val="es-ES"/>
        </w:rPr>
        <w:t xml:space="preserve"> Jalisco.</w:t>
      </w:r>
    </w:p>
    <w:p w14:paraId="104E5362" w14:textId="3E9DB805" w:rsidR="00784CA1" w:rsidRPr="00784CA1" w:rsidRDefault="00784CA1" w:rsidP="00936188">
      <w:pPr>
        <w:pStyle w:val="Sinespaciado"/>
        <w:numPr>
          <w:ilvl w:val="0"/>
          <w:numId w:val="41"/>
        </w:numPr>
        <w:spacing w:after="240"/>
        <w:jc w:val="both"/>
        <w:rPr>
          <w:rFonts w:ascii="Arial" w:eastAsia="Times New Roman" w:hAnsi="Arial" w:cs="Arial"/>
          <w:b/>
          <w:bCs/>
        </w:rPr>
      </w:pPr>
      <w:r w:rsidRPr="00E156D0">
        <w:rPr>
          <w:rFonts w:ascii="Arial" w:hAnsi="Arial" w:cs="Arial"/>
          <w:color w:val="auto"/>
          <w:sz w:val="24"/>
          <w:szCs w:val="24"/>
          <w:lang w:val="es-ES"/>
        </w:rPr>
        <w:t>Aviso de registro al Padrón Público de Contratistas de Servicios Especializados u Obras Especializadas (REPSE).</w:t>
      </w:r>
    </w:p>
    <w:p w14:paraId="43A96990" w14:textId="77777777" w:rsidR="00784CA1" w:rsidRPr="00784CA1" w:rsidRDefault="00784CA1" w:rsidP="00784CA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1068" w:right="-20"/>
        <w:jc w:val="both"/>
        <w:rPr>
          <w:rFonts w:ascii="Arial" w:hAnsi="Arial" w:cs="Arial"/>
          <w:b/>
          <w:bCs/>
        </w:rPr>
      </w:pPr>
    </w:p>
    <w:p w14:paraId="5A80FDB4" w14:textId="19809D50" w:rsidR="00784CA1" w:rsidRPr="00784CA1" w:rsidRDefault="00784CA1" w:rsidP="00784CA1">
      <w:pPr>
        <w:pStyle w:val="Prrafodelista"/>
        <w:numPr>
          <w:ilvl w:val="0"/>
          <w:numId w:val="32"/>
        </w:numPr>
        <w:jc w:val="both"/>
        <w:rPr>
          <w:rFonts w:ascii="Arial" w:hAnsi="Arial" w:cs="Arial"/>
        </w:rPr>
      </w:pPr>
      <w:r w:rsidRPr="00784CA1">
        <w:rPr>
          <w:rFonts w:ascii="Arial" w:hAnsi="Arial" w:cs="Arial"/>
        </w:rPr>
        <w:t xml:space="preserve">La empresa </w:t>
      </w:r>
      <w:r w:rsidRPr="00E156D0">
        <w:rPr>
          <w:rFonts w:ascii="Arial" w:hAnsi="Arial" w:cs="Arial"/>
          <w:u w:val="single"/>
        </w:rPr>
        <w:t>adjudicada</w:t>
      </w:r>
      <w:r w:rsidRPr="00784CA1">
        <w:rPr>
          <w:rFonts w:ascii="Arial" w:hAnsi="Arial" w:cs="Arial"/>
        </w:rPr>
        <w:t xml:space="preserve"> deberá acreditar documentalmente que el personal que ponga a disposición de la ASEJ para la prestación del servicio cumpla con los siguientes requisitos:</w:t>
      </w:r>
    </w:p>
    <w:p w14:paraId="761FD51C" w14:textId="77777777" w:rsidR="00784CA1" w:rsidRPr="00784CA1" w:rsidRDefault="00784CA1" w:rsidP="00784CA1">
      <w:pPr>
        <w:pStyle w:val="Prrafodelista"/>
        <w:jc w:val="both"/>
        <w:rPr>
          <w:rFonts w:ascii="Arial" w:hAnsi="Arial" w:cs="Arial"/>
          <w:b/>
        </w:rPr>
      </w:pPr>
    </w:p>
    <w:p w14:paraId="2191D4A9" w14:textId="77777777" w:rsidR="00784CA1" w:rsidRPr="00784CA1" w:rsidRDefault="00784CA1" w:rsidP="00936188">
      <w:pPr>
        <w:pStyle w:val="Sinespaciado"/>
        <w:numPr>
          <w:ilvl w:val="0"/>
          <w:numId w:val="41"/>
        </w:numPr>
        <w:spacing w:after="240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784CA1">
        <w:rPr>
          <w:rFonts w:ascii="Arial" w:hAnsi="Arial" w:cs="Arial"/>
          <w:color w:val="auto"/>
          <w:sz w:val="24"/>
          <w:szCs w:val="24"/>
          <w:lang w:val="es-ES"/>
        </w:rPr>
        <w:t>Tener mayoría de edad.</w:t>
      </w:r>
    </w:p>
    <w:p w14:paraId="72980AF1" w14:textId="77777777" w:rsidR="00784CA1" w:rsidRPr="00784CA1" w:rsidRDefault="00784CA1" w:rsidP="00936188">
      <w:pPr>
        <w:pStyle w:val="Sinespaciado"/>
        <w:numPr>
          <w:ilvl w:val="0"/>
          <w:numId w:val="41"/>
        </w:numPr>
        <w:spacing w:after="240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784CA1">
        <w:rPr>
          <w:rFonts w:ascii="Arial" w:hAnsi="Arial" w:cs="Arial"/>
          <w:color w:val="auto"/>
          <w:sz w:val="24"/>
          <w:szCs w:val="24"/>
          <w:lang w:val="es-ES"/>
        </w:rPr>
        <w:t>No estar sujeto a algún proceso legal.</w:t>
      </w:r>
    </w:p>
    <w:p w14:paraId="4DE8BE8E" w14:textId="77777777" w:rsidR="00784CA1" w:rsidRPr="00784CA1" w:rsidRDefault="00784CA1" w:rsidP="00936188">
      <w:pPr>
        <w:pStyle w:val="Sinespaciado"/>
        <w:numPr>
          <w:ilvl w:val="0"/>
          <w:numId w:val="41"/>
        </w:numPr>
        <w:spacing w:after="240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784CA1">
        <w:rPr>
          <w:rFonts w:ascii="Arial" w:hAnsi="Arial" w:cs="Arial"/>
          <w:color w:val="auto"/>
          <w:sz w:val="24"/>
          <w:szCs w:val="24"/>
          <w:lang w:val="es-ES"/>
        </w:rPr>
        <w:t>Buena salud física que le permita realizar trabajo físico.</w:t>
      </w:r>
    </w:p>
    <w:p w14:paraId="74E322ED" w14:textId="77777777" w:rsidR="00784CA1" w:rsidRPr="00784CA1" w:rsidRDefault="00784CA1" w:rsidP="00936188">
      <w:pPr>
        <w:pStyle w:val="Sinespaciado"/>
        <w:numPr>
          <w:ilvl w:val="0"/>
          <w:numId w:val="41"/>
        </w:numPr>
        <w:spacing w:after="240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784CA1">
        <w:rPr>
          <w:rFonts w:ascii="Arial" w:hAnsi="Arial" w:cs="Arial"/>
          <w:color w:val="auto"/>
          <w:sz w:val="24"/>
          <w:szCs w:val="24"/>
          <w:lang w:val="es-ES"/>
        </w:rPr>
        <w:t>El personal deberá contar con seguro social por parte de su empresa.</w:t>
      </w:r>
    </w:p>
    <w:p w14:paraId="48BFDA07" w14:textId="77777777" w:rsidR="00784CA1" w:rsidRPr="00784CA1" w:rsidRDefault="00784CA1" w:rsidP="00936188">
      <w:pPr>
        <w:pStyle w:val="Sinespaciado"/>
        <w:numPr>
          <w:ilvl w:val="0"/>
          <w:numId w:val="41"/>
        </w:numPr>
        <w:spacing w:after="240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784CA1">
        <w:rPr>
          <w:rFonts w:ascii="Arial" w:hAnsi="Arial" w:cs="Arial"/>
          <w:color w:val="auto"/>
          <w:sz w:val="24"/>
          <w:szCs w:val="24"/>
          <w:lang w:val="es-ES"/>
        </w:rPr>
        <w:t>Secundaria terminada como mínimo.</w:t>
      </w:r>
    </w:p>
    <w:p w14:paraId="031C292C" w14:textId="77777777" w:rsidR="00784CA1" w:rsidRPr="00784CA1" w:rsidRDefault="00784CA1" w:rsidP="00936188">
      <w:pPr>
        <w:pStyle w:val="Sinespaciado"/>
        <w:numPr>
          <w:ilvl w:val="0"/>
          <w:numId w:val="41"/>
        </w:numPr>
        <w:spacing w:after="240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784CA1">
        <w:rPr>
          <w:rFonts w:ascii="Arial" w:hAnsi="Arial" w:cs="Arial"/>
          <w:color w:val="auto"/>
          <w:sz w:val="24"/>
          <w:szCs w:val="24"/>
          <w:lang w:val="es-ES"/>
        </w:rPr>
        <w:t>Experiencia mínima 1 año en puesto similar.</w:t>
      </w:r>
    </w:p>
    <w:p w14:paraId="0E1D294E" w14:textId="71BDFCE8" w:rsidR="00784CA1" w:rsidRDefault="00784CA1" w:rsidP="00E156D0">
      <w:pPr>
        <w:widowControl w:val="0"/>
        <w:autoSpaceDE w:val="0"/>
        <w:autoSpaceDN w:val="0"/>
        <w:adjustRightInd w:val="0"/>
        <w:spacing w:line="228" w:lineRule="exact"/>
        <w:ind w:right="-20"/>
        <w:jc w:val="both"/>
        <w:rPr>
          <w:rFonts w:ascii="Arial" w:hAnsi="Arial" w:cs="Arial"/>
          <w:b/>
          <w:bCs/>
        </w:rPr>
      </w:pPr>
    </w:p>
    <w:p w14:paraId="27B457A0" w14:textId="1F56CF7A" w:rsidR="00E156D0" w:rsidRDefault="00E156D0" w:rsidP="00E156D0">
      <w:pPr>
        <w:pStyle w:val="Prrafodelista"/>
        <w:numPr>
          <w:ilvl w:val="0"/>
          <w:numId w:val="32"/>
        </w:numPr>
        <w:jc w:val="both"/>
        <w:rPr>
          <w:rFonts w:ascii="Arial" w:hAnsi="Arial" w:cs="Arial"/>
        </w:rPr>
      </w:pPr>
      <w:r w:rsidRPr="00E156D0">
        <w:rPr>
          <w:rFonts w:ascii="Arial" w:hAnsi="Arial" w:cs="Arial"/>
        </w:rPr>
        <w:t xml:space="preserve">La empresa </w:t>
      </w:r>
      <w:r w:rsidRPr="00E156D0">
        <w:rPr>
          <w:rFonts w:ascii="Arial" w:hAnsi="Arial" w:cs="Arial"/>
          <w:u w:val="single"/>
        </w:rPr>
        <w:t>adjudicada</w:t>
      </w:r>
      <w:r w:rsidRPr="00E156D0">
        <w:rPr>
          <w:rFonts w:ascii="Arial" w:hAnsi="Arial" w:cs="Arial"/>
        </w:rPr>
        <w:t xml:space="preserve"> deberá cumplir además con lo siguiente:</w:t>
      </w:r>
    </w:p>
    <w:p w14:paraId="6062384F" w14:textId="77777777" w:rsidR="00E156D0" w:rsidRPr="00E156D0" w:rsidRDefault="00E156D0" w:rsidP="00E156D0">
      <w:pPr>
        <w:pStyle w:val="Prrafodelista"/>
        <w:jc w:val="both"/>
        <w:rPr>
          <w:rFonts w:ascii="Arial" w:hAnsi="Arial" w:cs="Arial"/>
        </w:rPr>
      </w:pPr>
    </w:p>
    <w:p w14:paraId="4C926500" w14:textId="77777777" w:rsidR="00E156D0" w:rsidRPr="00E156D0" w:rsidRDefault="00E156D0" w:rsidP="00936188">
      <w:pPr>
        <w:pStyle w:val="Sinespaciado"/>
        <w:numPr>
          <w:ilvl w:val="0"/>
          <w:numId w:val="43"/>
        </w:numPr>
        <w:spacing w:after="240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  <w:r w:rsidRPr="00E156D0">
        <w:rPr>
          <w:rFonts w:ascii="Arial" w:hAnsi="Arial" w:cs="Arial"/>
          <w:color w:val="auto"/>
          <w:sz w:val="24"/>
          <w:szCs w:val="24"/>
          <w:lang w:val="es-MX"/>
        </w:rPr>
        <w:t>No armados.</w:t>
      </w:r>
    </w:p>
    <w:p w14:paraId="27397C9B" w14:textId="77777777" w:rsidR="00E156D0" w:rsidRPr="00E156D0" w:rsidRDefault="00E156D0" w:rsidP="00936188">
      <w:pPr>
        <w:pStyle w:val="Sinespaciado"/>
        <w:numPr>
          <w:ilvl w:val="0"/>
          <w:numId w:val="43"/>
        </w:numPr>
        <w:spacing w:after="240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  <w:r w:rsidRPr="00E156D0">
        <w:rPr>
          <w:rFonts w:ascii="Arial" w:hAnsi="Arial" w:cs="Arial"/>
          <w:color w:val="auto"/>
          <w:sz w:val="24"/>
          <w:szCs w:val="24"/>
          <w:lang w:val="es-MX"/>
        </w:rPr>
        <w:t>Servicio: resguardo de las instalaciones, control de entrada y salida de vehículos de la ASEJ.</w:t>
      </w:r>
    </w:p>
    <w:p w14:paraId="636E0459" w14:textId="77777777" w:rsidR="00E156D0" w:rsidRPr="00E156D0" w:rsidRDefault="00E156D0" w:rsidP="00936188">
      <w:pPr>
        <w:pStyle w:val="Sinespaciado"/>
        <w:numPr>
          <w:ilvl w:val="0"/>
          <w:numId w:val="43"/>
        </w:numPr>
        <w:spacing w:after="240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  <w:r w:rsidRPr="00E156D0">
        <w:rPr>
          <w:rFonts w:ascii="Arial" w:hAnsi="Arial" w:cs="Arial"/>
          <w:color w:val="auto"/>
          <w:sz w:val="24"/>
          <w:szCs w:val="24"/>
          <w:lang w:val="es-MX"/>
        </w:rPr>
        <w:t>Horario: 24 por 48 horas por elemento.</w:t>
      </w:r>
    </w:p>
    <w:p w14:paraId="0EA9B376" w14:textId="77777777" w:rsidR="00E156D0" w:rsidRPr="00E156D0" w:rsidRDefault="00E156D0" w:rsidP="00936188">
      <w:pPr>
        <w:pStyle w:val="Sinespaciado"/>
        <w:numPr>
          <w:ilvl w:val="0"/>
          <w:numId w:val="43"/>
        </w:numPr>
        <w:spacing w:after="240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  <w:r w:rsidRPr="00E156D0">
        <w:rPr>
          <w:rFonts w:ascii="Arial" w:hAnsi="Arial" w:cs="Arial"/>
          <w:color w:val="auto"/>
          <w:sz w:val="24"/>
          <w:szCs w:val="24"/>
          <w:lang w:val="es-MX"/>
        </w:rPr>
        <w:t>Los operarios deberán registrar su ingreso y salida en el horario establecido en los controles de asistencia de la ASEJ.</w:t>
      </w:r>
      <w:r w:rsidRPr="00E156D0">
        <w:rPr>
          <w:rFonts w:ascii="Arial" w:eastAsia="Arial" w:hAnsi="Arial" w:cs="Arial"/>
          <w:color w:val="auto"/>
          <w:sz w:val="24"/>
          <w:szCs w:val="24"/>
          <w:lang w:val="es-MX" w:eastAsia="es-ES"/>
        </w:rPr>
        <w:t xml:space="preserve"> La falta de registro de entrada o salida será considerada como falta.</w:t>
      </w:r>
    </w:p>
    <w:p w14:paraId="1F566347" w14:textId="77777777" w:rsidR="00E156D0" w:rsidRPr="00E156D0" w:rsidRDefault="00E156D0" w:rsidP="00936188">
      <w:pPr>
        <w:pStyle w:val="Sinespaciado"/>
        <w:numPr>
          <w:ilvl w:val="0"/>
          <w:numId w:val="43"/>
        </w:numPr>
        <w:spacing w:after="240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  <w:r w:rsidRPr="00E156D0">
        <w:rPr>
          <w:rFonts w:ascii="Arial" w:hAnsi="Arial" w:cs="Arial"/>
          <w:color w:val="auto"/>
          <w:sz w:val="24"/>
          <w:szCs w:val="24"/>
          <w:lang w:val="es-MX"/>
        </w:rPr>
        <w:t>Disponibilidad de horario que le permita cumplir con las jornadas que se le asignen.</w:t>
      </w:r>
    </w:p>
    <w:p w14:paraId="502B511E" w14:textId="77777777" w:rsidR="00E156D0" w:rsidRPr="00E156D0" w:rsidRDefault="00E156D0" w:rsidP="00936188">
      <w:pPr>
        <w:pStyle w:val="Sinespaciado"/>
        <w:numPr>
          <w:ilvl w:val="0"/>
          <w:numId w:val="43"/>
        </w:numPr>
        <w:spacing w:after="240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  <w:r w:rsidRPr="00E156D0">
        <w:rPr>
          <w:rFonts w:ascii="Arial" w:hAnsi="Arial" w:cs="Arial"/>
          <w:color w:val="auto"/>
          <w:sz w:val="24"/>
          <w:szCs w:val="24"/>
          <w:lang w:val="es-MX"/>
        </w:rPr>
        <w:lastRenderedPageBreak/>
        <w:t>La empresa no realizará rotación del personal asignado al servicio de la ASEJ, salvo previa autorización de la Dirección de Administración informando con 2 días de anticipación, en caso de inasistencia por parte del personal, la empresa deberá cubrir el servicio de manera inmediata, debiendo incorporar al elemento asignado en su siguiente guardia.</w:t>
      </w:r>
    </w:p>
    <w:p w14:paraId="28D3B9D3" w14:textId="77777777" w:rsidR="00E156D0" w:rsidRPr="00E156D0" w:rsidRDefault="00E156D0" w:rsidP="00936188">
      <w:pPr>
        <w:pStyle w:val="Sinespaciado"/>
        <w:numPr>
          <w:ilvl w:val="0"/>
          <w:numId w:val="43"/>
        </w:numPr>
        <w:spacing w:after="240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  <w:r w:rsidRPr="00E156D0">
        <w:rPr>
          <w:rFonts w:ascii="Arial" w:hAnsi="Arial" w:cs="Arial"/>
          <w:color w:val="auto"/>
          <w:sz w:val="24"/>
          <w:szCs w:val="24"/>
          <w:lang w:val="es-MX"/>
        </w:rPr>
        <w:t>Supervisión por parte de la empresa que ofrece el servicio, así como entregar mensualmente un reporte de asistencia del personal al servicio, firmada y sellada.</w:t>
      </w:r>
    </w:p>
    <w:p w14:paraId="5D8CA9E5" w14:textId="4C080BD0" w:rsidR="00E156D0" w:rsidRPr="00E156D0" w:rsidRDefault="00E156D0" w:rsidP="00936188">
      <w:pPr>
        <w:pStyle w:val="Sinespaciado"/>
        <w:numPr>
          <w:ilvl w:val="0"/>
          <w:numId w:val="43"/>
        </w:numPr>
        <w:spacing w:after="240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  <w:r w:rsidRPr="00E156D0">
        <w:rPr>
          <w:rFonts w:ascii="Arial" w:hAnsi="Arial" w:cs="Arial"/>
          <w:color w:val="auto"/>
          <w:sz w:val="24"/>
          <w:szCs w:val="24"/>
          <w:lang w:val="es-MX"/>
        </w:rPr>
        <w:t>El proveedor deberá de proporcionar uniforme y equipo de seguridad (aros aprehensores, PR24 y linterna) al personal del servicio de seguridad privada, conforme a los lineamientos establecidos por la autoridad competente el cual deberá portar completo y diariamente durante su jornada de trabajo, exigiéndoles la pulcritud de éste, en el caso en que éstos se deterioren, se sustituirá sin costo alguno para la ASEJ.</w:t>
      </w:r>
    </w:p>
    <w:p w14:paraId="785E92A6" w14:textId="77777777" w:rsidR="00E156D0" w:rsidRPr="00E156D0" w:rsidRDefault="00E156D0" w:rsidP="00936188">
      <w:pPr>
        <w:pStyle w:val="Sinespaciado"/>
        <w:numPr>
          <w:ilvl w:val="0"/>
          <w:numId w:val="43"/>
        </w:numPr>
        <w:spacing w:after="240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  <w:r w:rsidRPr="00E156D0">
        <w:rPr>
          <w:rFonts w:ascii="Arial" w:hAnsi="Arial" w:cs="Arial"/>
          <w:color w:val="auto"/>
          <w:sz w:val="24"/>
          <w:szCs w:val="24"/>
          <w:lang w:val="es-MX"/>
        </w:rPr>
        <w:t>Directorio telefónico en caso de emergencias.</w:t>
      </w:r>
    </w:p>
    <w:p w14:paraId="5F2CF00D" w14:textId="77777777" w:rsidR="00E156D0" w:rsidRPr="00E156D0" w:rsidRDefault="00E156D0" w:rsidP="00936188">
      <w:pPr>
        <w:pStyle w:val="Sinespaciado"/>
        <w:numPr>
          <w:ilvl w:val="0"/>
          <w:numId w:val="43"/>
        </w:numPr>
        <w:spacing w:after="240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  <w:r w:rsidRPr="00E156D0">
        <w:rPr>
          <w:rFonts w:ascii="Arial" w:hAnsi="Arial" w:cs="Arial"/>
          <w:color w:val="auto"/>
          <w:sz w:val="24"/>
          <w:szCs w:val="24"/>
          <w:lang w:val="es-MX"/>
        </w:rPr>
        <w:t xml:space="preserve">La empresa adjudicada deberá otorgar a su personal capacitación inicial y continua para el desarrollo de las competencias del personal asignado. </w:t>
      </w:r>
    </w:p>
    <w:p w14:paraId="5A020567" w14:textId="77777777" w:rsidR="00E156D0" w:rsidRPr="00E156D0" w:rsidRDefault="00E156D0" w:rsidP="00936188">
      <w:pPr>
        <w:pStyle w:val="Sinespaciado"/>
        <w:numPr>
          <w:ilvl w:val="0"/>
          <w:numId w:val="43"/>
        </w:numPr>
        <w:spacing w:after="240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  <w:r w:rsidRPr="00E156D0">
        <w:rPr>
          <w:rFonts w:ascii="Arial" w:eastAsia="Arial" w:hAnsi="Arial" w:cs="Arial"/>
          <w:color w:val="auto"/>
          <w:sz w:val="24"/>
          <w:szCs w:val="24"/>
          <w:lang w:val="es-MX"/>
        </w:rPr>
        <w:t>Constancia de Situación Fiscal emitida por el SAT.</w:t>
      </w:r>
    </w:p>
    <w:p w14:paraId="209C4FF6" w14:textId="1A9622BA" w:rsidR="00E156D0" w:rsidRPr="00E156D0" w:rsidRDefault="00E156D0" w:rsidP="00936188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E156D0">
        <w:rPr>
          <w:rFonts w:ascii="Arial" w:hAnsi="Arial" w:cs="Arial"/>
          <w:lang w:val="es-MX"/>
        </w:rPr>
        <w:t>Comprobante de domicilio actual.</w:t>
      </w:r>
    </w:p>
    <w:p w14:paraId="4BC71150" w14:textId="00F2F652" w:rsidR="008F7686" w:rsidRDefault="008F7686" w:rsidP="008F7686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</w:p>
    <w:p w14:paraId="03E06A2E" w14:textId="535617A4" w:rsidR="00E156D0" w:rsidRDefault="00E156D0" w:rsidP="008F7686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</w:p>
    <w:p w14:paraId="2BF38A76" w14:textId="13F92559" w:rsidR="00E156D0" w:rsidRPr="00251692" w:rsidRDefault="00E156D0" w:rsidP="00E156D0">
      <w:pPr>
        <w:pStyle w:val="Prrafodelista"/>
        <w:numPr>
          <w:ilvl w:val="0"/>
          <w:numId w:val="32"/>
        </w:numPr>
        <w:spacing w:before="100" w:after="200" w:line="276" w:lineRule="auto"/>
        <w:jc w:val="both"/>
        <w:rPr>
          <w:rFonts w:ascii="Arial" w:hAnsi="Arial" w:cs="Arial"/>
        </w:rPr>
      </w:pPr>
      <w:r w:rsidRPr="00251692">
        <w:rPr>
          <w:rFonts w:ascii="Arial" w:hAnsi="Arial" w:cs="Arial"/>
        </w:rPr>
        <w:t xml:space="preserve">La empresa </w:t>
      </w:r>
      <w:r w:rsidRPr="00251692">
        <w:rPr>
          <w:rFonts w:ascii="Arial" w:hAnsi="Arial" w:cs="Arial"/>
          <w:u w:val="single"/>
        </w:rPr>
        <w:t>adjudicada</w:t>
      </w:r>
      <w:r w:rsidRPr="00251692">
        <w:rPr>
          <w:rFonts w:ascii="Arial" w:hAnsi="Arial" w:cs="Arial"/>
        </w:rPr>
        <w:t xml:space="preserve"> de manera mensual deberá cumplir con la siguiente documentación:</w:t>
      </w:r>
    </w:p>
    <w:p w14:paraId="581A7F87" w14:textId="77777777" w:rsidR="00E156D0" w:rsidRPr="00E156D0" w:rsidRDefault="00E156D0" w:rsidP="00E156D0">
      <w:pPr>
        <w:pStyle w:val="Prrafodelista"/>
        <w:spacing w:before="100" w:after="200" w:line="276" w:lineRule="auto"/>
        <w:jc w:val="both"/>
        <w:rPr>
          <w:rFonts w:ascii="Arial" w:hAnsi="Arial" w:cs="Arial"/>
          <w:b/>
        </w:rPr>
      </w:pPr>
    </w:p>
    <w:p w14:paraId="39139534" w14:textId="77777777" w:rsidR="00E156D0" w:rsidRPr="00C25AB2" w:rsidRDefault="00E156D0" w:rsidP="00936188">
      <w:pPr>
        <w:pStyle w:val="Prrafodelista"/>
        <w:numPr>
          <w:ilvl w:val="0"/>
          <w:numId w:val="45"/>
        </w:numPr>
        <w:spacing w:before="120" w:after="240"/>
        <w:ind w:left="1066" w:hanging="357"/>
        <w:contextualSpacing w:val="0"/>
        <w:jc w:val="both"/>
        <w:rPr>
          <w:rFonts w:ascii="Arial" w:hAnsi="Arial" w:cs="Arial"/>
        </w:rPr>
      </w:pPr>
      <w:r w:rsidRPr="00C25AB2">
        <w:rPr>
          <w:rFonts w:ascii="Arial" w:hAnsi="Arial" w:cs="Arial"/>
        </w:rPr>
        <w:t>Copia de los comprobantes fiscales del pago de salarios de los trabajadores con los que se proporcionó el servicio a la convocante.</w:t>
      </w:r>
    </w:p>
    <w:p w14:paraId="3F4FB88B" w14:textId="77777777" w:rsidR="00E156D0" w:rsidRPr="00C25AB2" w:rsidRDefault="00E156D0" w:rsidP="00936188">
      <w:pPr>
        <w:pStyle w:val="Prrafodelista"/>
        <w:numPr>
          <w:ilvl w:val="0"/>
          <w:numId w:val="45"/>
        </w:numPr>
        <w:spacing w:before="120" w:after="240"/>
        <w:ind w:left="1066" w:hanging="357"/>
        <w:contextualSpacing w:val="0"/>
        <w:jc w:val="both"/>
        <w:rPr>
          <w:rFonts w:ascii="Arial" w:hAnsi="Arial" w:cs="Arial"/>
        </w:rPr>
      </w:pPr>
      <w:r w:rsidRPr="00C25AB2">
        <w:rPr>
          <w:rFonts w:ascii="Arial" w:hAnsi="Arial" w:cs="Arial"/>
        </w:rPr>
        <w:t>Recibo de pago de la institución bancaria por la declaración y entero de las retenciones de impuesto realizadas a dichos trabajadores.</w:t>
      </w:r>
    </w:p>
    <w:p w14:paraId="70677F5D" w14:textId="77777777" w:rsidR="00E156D0" w:rsidRPr="00C25AB2" w:rsidRDefault="00E156D0" w:rsidP="00936188">
      <w:pPr>
        <w:pStyle w:val="Prrafodelista"/>
        <w:numPr>
          <w:ilvl w:val="0"/>
          <w:numId w:val="45"/>
        </w:numPr>
        <w:spacing w:before="120" w:after="240"/>
        <w:ind w:left="1066" w:hanging="357"/>
        <w:contextualSpacing w:val="0"/>
        <w:jc w:val="both"/>
        <w:rPr>
          <w:rFonts w:ascii="Arial" w:hAnsi="Arial" w:cs="Arial"/>
        </w:rPr>
      </w:pPr>
      <w:r w:rsidRPr="00C25AB2">
        <w:rPr>
          <w:rFonts w:ascii="Arial" w:hAnsi="Arial" w:cs="Arial"/>
        </w:rPr>
        <w:t>Copia de los comprobantes fiscales por concepto de pago de salarios.</w:t>
      </w:r>
    </w:p>
    <w:p w14:paraId="4D8E0EF1" w14:textId="77777777" w:rsidR="00E156D0" w:rsidRPr="00C25AB2" w:rsidRDefault="00E156D0" w:rsidP="00936188">
      <w:pPr>
        <w:pStyle w:val="Prrafodelista"/>
        <w:numPr>
          <w:ilvl w:val="0"/>
          <w:numId w:val="45"/>
        </w:numPr>
        <w:spacing w:before="120" w:after="240"/>
        <w:ind w:left="1066" w:hanging="357"/>
        <w:contextualSpacing w:val="0"/>
        <w:jc w:val="both"/>
        <w:rPr>
          <w:rFonts w:ascii="Arial" w:hAnsi="Arial" w:cs="Arial"/>
        </w:rPr>
      </w:pPr>
      <w:r w:rsidRPr="00C25AB2">
        <w:rPr>
          <w:rFonts w:ascii="Arial" w:hAnsi="Arial" w:cs="Arial"/>
        </w:rPr>
        <w:t>Pago de cuotas obrero patronales al Instituto Mexicano del Seguro Social.</w:t>
      </w:r>
    </w:p>
    <w:p w14:paraId="5DE00CA4" w14:textId="77777777" w:rsidR="00E156D0" w:rsidRPr="00C25AB2" w:rsidRDefault="00E156D0" w:rsidP="00936188">
      <w:pPr>
        <w:pStyle w:val="Prrafodelista"/>
        <w:numPr>
          <w:ilvl w:val="0"/>
          <w:numId w:val="45"/>
        </w:numPr>
        <w:spacing w:after="240"/>
        <w:ind w:left="1066" w:hanging="357"/>
        <w:contextualSpacing w:val="0"/>
        <w:jc w:val="both"/>
        <w:rPr>
          <w:rFonts w:ascii="Arial" w:hAnsi="Arial" w:cs="Arial"/>
        </w:rPr>
      </w:pPr>
      <w:r w:rsidRPr="00C25AB2">
        <w:rPr>
          <w:rFonts w:ascii="Arial" w:hAnsi="Arial" w:cs="Arial"/>
        </w:rPr>
        <w:t>Pago de las Aportaciones al Instituto del Fondo Nacional de la Vivienda para los Trabajadores.</w:t>
      </w:r>
    </w:p>
    <w:p w14:paraId="7751C84A" w14:textId="77777777" w:rsidR="00E156D0" w:rsidRPr="00C25AB2" w:rsidRDefault="00E156D0" w:rsidP="00936188">
      <w:pPr>
        <w:pStyle w:val="Prrafodelista"/>
        <w:numPr>
          <w:ilvl w:val="0"/>
          <w:numId w:val="45"/>
        </w:numPr>
        <w:spacing w:after="240"/>
        <w:ind w:left="1066" w:hanging="357"/>
        <w:contextualSpacing w:val="0"/>
        <w:jc w:val="both"/>
        <w:rPr>
          <w:rFonts w:ascii="Arial" w:hAnsi="Arial" w:cs="Arial"/>
        </w:rPr>
      </w:pPr>
      <w:r w:rsidRPr="00C25AB2">
        <w:rPr>
          <w:rFonts w:ascii="Arial" w:hAnsi="Arial" w:cs="Arial"/>
        </w:rPr>
        <w:t>Declaración del IVA correspondiente al periodo en que la Convocante hizo el pago de la contraprestación y del IVA que le fue trasladado.</w:t>
      </w:r>
    </w:p>
    <w:p w14:paraId="177DC17C" w14:textId="77777777" w:rsidR="00E156D0" w:rsidRDefault="00E156D0" w:rsidP="00936188">
      <w:pPr>
        <w:pStyle w:val="Prrafodelista"/>
        <w:numPr>
          <w:ilvl w:val="0"/>
          <w:numId w:val="45"/>
        </w:numPr>
        <w:spacing w:after="240"/>
        <w:ind w:left="1066" w:hanging="357"/>
        <w:contextualSpacing w:val="0"/>
        <w:jc w:val="both"/>
        <w:rPr>
          <w:rFonts w:ascii="Arial" w:hAnsi="Arial" w:cs="Arial"/>
        </w:rPr>
      </w:pPr>
      <w:r w:rsidRPr="00C25AB2">
        <w:rPr>
          <w:rFonts w:ascii="Arial" w:hAnsi="Arial" w:cs="Arial"/>
        </w:rPr>
        <w:t>Acuse de recibo del pago del IVA correspondiente al periodo en que la Convocante hizo el pago de la contraprestación y del IVA que le fue trasladado.</w:t>
      </w:r>
    </w:p>
    <w:p w14:paraId="1C20E3C6" w14:textId="77777777" w:rsidR="00E156D0" w:rsidRDefault="00E156D0" w:rsidP="00936188">
      <w:pPr>
        <w:pStyle w:val="Prrafodelista"/>
        <w:numPr>
          <w:ilvl w:val="0"/>
          <w:numId w:val="45"/>
        </w:numPr>
        <w:spacing w:after="240"/>
        <w:ind w:left="1066" w:hanging="357"/>
        <w:contextualSpacing w:val="0"/>
        <w:jc w:val="both"/>
        <w:rPr>
          <w:rFonts w:ascii="Arial" w:eastAsia="Arial" w:hAnsi="Arial" w:cs="Arial"/>
        </w:rPr>
      </w:pPr>
      <w:r w:rsidRPr="00B53594">
        <w:rPr>
          <w:rFonts w:ascii="Arial" w:eastAsia="Arial" w:hAnsi="Arial" w:cs="Arial"/>
        </w:rPr>
        <w:lastRenderedPageBreak/>
        <w:t>Acuse de ICSOE</w:t>
      </w:r>
      <w:r>
        <w:rPr>
          <w:rFonts w:ascii="Arial" w:eastAsia="Arial" w:hAnsi="Arial" w:cs="Arial"/>
        </w:rPr>
        <w:t xml:space="preserve"> (</w:t>
      </w:r>
      <w:r w:rsidRPr="00B53594">
        <w:rPr>
          <w:rFonts w:ascii="Arial" w:eastAsia="Arial" w:hAnsi="Arial" w:cs="Arial"/>
        </w:rPr>
        <w:t>enero, mayo y septiembre</w:t>
      </w:r>
      <w:r>
        <w:rPr>
          <w:rFonts w:ascii="Arial" w:eastAsia="Arial" w:hAnsi="Arial" w:cs="Arial"/>
        </w:rPr>
        <w:t>).</w:t>
      </w:r>
    </w:p>
    <w:p w14:paraId="7F68956A" w14:textId="2E110F6E" w:rsidR="00E156D0" w:rsidRPr="00251692" w:rsidRDefault="00E156D0" w:rsidP="00936188">
      <w:pPr>
        <w:pStyle w:val="Prrafodelista"/>
        <w:numPr>
          <w:ilvl w:val="0"/>
          <w:numId w:val="45"/>
        </w:numPr>
        <w:spacing w:after="240"/>
        <w:ind w:left="1066" w:hanging="357"/>
        <w:contextualSpacing w:val="0"/>
        <w:jc w:val="both"/>
        <w:rPr>
          <w:rFonts w:ascii="Arial" w:eastAsia="Arial" w:hAnsi="Arial" w:cs="Arial"/>
        </w:rPr>
      </w:pPr>
      <w:r w:rsidRPr="00E156D0">
        <w:rPr>
          <w:rFonts w:ascii="Arial" w:eastAsia="Arial" w:hAnsi="Arial" w:cs="Arial"/>
        </w:rPr>
        <w:t>Acuse de SISUB (enero, mayo y septiembre.</w:t>
      </w:r>
    </w:p>
    <w:p w14:paraId="3990CD08" w14:textId="1ED2FF30" w:rsidR="00E156D0" w:rsidRPr="00251692" w:rsidRDefault="00E156D0" w:rsidP="00E156D0">
      <w:pPr>
        <w:pStyle w:val="Sinespaciado"/>
        <w:numPr>
          <w:ilvl w:val="0"/>
          <w:numId w:val="32"/>
        </w:numPr>
        <w:rPr>
          <w:rFonts w:ascii="Arial" w:eastAsia="Arial" w:hAnsi="Arial" w:cs="Arial"/>
          <w:color w:val="auto"/>
          <w:sz w:val="24"/>
          <w:szCs w:val="24"/>
        </w:rPr>
      </w:pPr>
      <w:proofErr w:type="spellStart"/>
      <w:r w:rsidRPr="00251692">
        <w:rPr>
          <w:rFonts w:ascii="Arial" w:eastAsia="Arial" w:hAnsi="Arial" w:cs="Arial"/>
          <w:color w:val="auto"/>
          <w:sz w:val="24"/>
          <w:szCs w:val="24"/>
        </w:rPr>
        <w:t>Responsabilidad</w:t>
      </w:r>
      <w:proofErr w:type="spellEnd"/>
      <w:r w:rsidRPr="00251692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proofErr w:type="spellStart"/>
      <w:r w:rsidRPr="00251692">
        <w:rPr>
          <w:rFonts w:ascii="Arial" w:eastAsia="Arial" w:hAnsi="Arial" w:cs="Arial"/>
          <w:color w:val="auto"/>
          <w:sz w:val="24"/>
          <w:szCs w:val="24"/>
        </w:rPr>
        <w:t>laboral</w:t>
      </w:r>
      <w:proofErr w:type="spellEnd"/>
      <w:r w:rsidRPr="00251692">
        <w:rPr>
          <w:rFonts w:ascii="Arial" w:eastAsia="Arial" w:hAnsi="Arial" w:cs="Arial"/>
          <w:color w:val="auto"/>
          <w:sz w:val="24"/>
          <w:szCs w:val="24"/>
        </w:rPr>
        <w:t>:</w:t>
      </w:r>
    </w:p>
    <w:p w14:paraId="03167364" w14:textId="77777777" w:rsidR="00E156D0" w:rsidRPr="00E156D0" w:rsidRDefault="00E156D0" w:rsidP="00E156D0">
      <w:pPr>
        <w:pStyle w:val="Sinespaciado"/>
        <w:rPr>
          <w:rFonts w:ascii="Arial" w:eastAsia="Arial" w:hAnsi="Arial" w:cs="Arial"/>
          <w:b/>
          <w:color w:val="auto"/>
          <w:sz w:val="24"/>
          <w:szCs w:val="24"/>
        </w:rPr>
      </w:pPr>
    </w:p>
    <w:p w14:paraId="5FC955AC" w14:textId="060CAE02" w:rsidR="00CA1536" w:rsidRPr="00E156D0" w:rsidRDefault="00E156D0" w:rsidP="00E156D0">
      <w:pPr>
        <w:pStyle w:val="Prrafodelista"/>
        <w:numPr>
          <w:ilvl w:val="0"/>
          <w:numId w:val="46"/>
        </w:numPr>
        <w:jc w:val="both"/>
        <w:rPr>
          <w:rFonts w:ascii="Arial" w:eastAsia="Arial" w:hAnsi="Arial" w:cs="Arial"/>
        </w:rPr>
      </w:pPr>
      <w:r w:rsidRPr="00E156D0">
        <w:rPr>
          <w:rFonts w:ascii="Arial" w:eastAsia="Arial" w:hAnsi="Arial" w:cs="Arial"/>
        </w:rPr>
        <w:t>El proveedor adjudicado deberá incluir carta de responsabilidad laboral sobre el personal que emplee en la prestación del servicio, siendo el responsable directo y único de las obligaciones de índole laboral relacionadas con dicho personal, tales como el pago de salarios, prestaciones, indemnizaciones, riesgos de trabajo y cualquiera otra obligación derivada de las relaciones laborales, de la Ley Federal de Trabajo o de la Ley de Seguro Social, por lo que no podrá considerarse a la ASEJ por ninguna circunstancia, patrón sustituto o solidario.</w:t>
      </w:r>
    </w:p>
    <w:p w14:paraId="33083B66" w14:textId="77777777" w:rsidR="00CE2BA3" w:rsidRPr="00CE2BA3" w:rsidRDefault="00CE2BA3" w:rsidP="00CE2BA3">
      <w:pPr>
        <w:pStyle w:val="Prrafodelista"/>
        <w:spacing w:after="120" w:line="264" w:lineRule="auto"/>
        <w:jc w:val="both"/>
        <w:rPr>
          <w:rFonts w:ascii="Arial" w:hAnsi="Arial" w:cs="Arial"/>
        </w:rPr>
      </w:pPr>
    </w:p>
    <w:p w14:paraId="2DC0A28C" w14:textId="77777777" w:rsidR="00033C10" w:rsidRPr="00CE2BA3" w:rsidRDefault="00286B98" w:rsidP="00033C1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</w:rPr>
      </w:pPr>
      <w:r w:rsidRPr="00CE2BA3">
        <w:rPr>
          <w:rFonts w:ascii="Arial" w:hAnsi="Arial" w:cs="Arial"/>
          <w:b/>
          <w:bCs/>
        </w:rPr>
        <w:t>Tiempo de entrega:</w:t>
      </w:r>
      <w:r w:rsidR="004A057C" w:rsidRPr="00CE2BA3">
        <w:rPr>
          <w:rFonts w:ascii="Arial" w:hAnsi="Arial" w:cs="Arial"/>
          <w:b/>
          <w:bCs/>
        </w:rPr>
        <w:t xml:space="preserve"> </w:t>
      </w:r>
    </w:p>
    <w:p w14:paraId="2C509E5F" w14:textId="6FCE307A" w:rsidR="00E156D0" w:rsidRDefault="00E156D0" w:rsidP="00033C10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825" w:right="-20"/>
        <w:jc w:val="both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>El servicio dará inicio el día 01 de noviembre de 2024, previa entrega de la orden de compra, y h</w:t>
      </w:r>
      <w:r w:rsidR="00251692">
        <w:rPr>
          <w:rFonts w:ascii="Arial" w:hAnsi="Arial" w:cs="Arial"/>
          <w:lang w:val="es-MX" w:eastAsia="es-MX"/>
        </w:rPr>
        <w:t xml:space="preserve">asta el 30 de noviembre de 2025, y tendrá una duración de 13 meses. </w:t>
      </w:r>
    </w:p>
    <w:p w14:paraId="7BD37AF6" w14:textId="65A94CD5" w:rsidR="00251692" w:rsidRDefault="00E156D0" w:rsidP="00251692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825" w:right="-20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lang w:val="es-MX" w:eastAsia="es-MX"/>
        </w:rPr>
        <w:t>El servicio se realizará</w:t>
      </w:r>
      <w:r w:rsidRPr="00CE2BA3">
        <w:t xml:space="preserve"> </w:t>
      </w:r>
      <w:r w:rsidRPr="00CE2BA3">
        <w:rPr>
          <w:rFonts w:ascii="Arial" w:hAnsi="Arial" w:cs="Arial"/>
          <w:lang w:val="es-MX" w:eastAsia="es-MX"/>
        </w:rPr>
        <w:t xml:space="preserve">en las instalaciones de la Auditoría Superior del Estado de Jalisco, </w:t>
      </w:r>
      <w:r w:rsidRPr="00CE2BA3">
        <w:rPr>
          <w:rFonts w:ascii="Arial" w:eastAsia="Arial" w:hAnsi="Arial" w:cs="Arial"/>
          <w:color w:val="000000"/>
        </w:rPr>
        <w:t>con domicilio en la avenida Niños Héroes, número 2409, colonia Moderna, C. P. 44190, Guadalajara, Jalisco.</w:t>
      </w:r>
    </w:p>
    <w:p w14:paraId="2AF576CD" w14:textId="77777777" w:rsidR="00251692" w:rsidRPr="00251692" w:rsidRDefault="00251692" w:rsidP="00251692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825" w:right="-20"/>
        <w:jc w:val="both"/>
        <w:rPr>
          <w:rFonts w:ascii="Arial" w:eastAsia="Arial" w:hAnsi="Arial" w:cs="Arial"/>
          <w:color w:val="000000"/>
        </w:rPr>
      </w:pPr>
    </w:p>
    <w:p w14:paraId="08EFF1F0" w14:textId="14605C23" w:rsidR="004A057C" w:rsidRPr="00935038" w:rsidRDefault="00286B98" w:rsidP="0069038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3"/>
        <w:contextualSpacing w:val="0"/>
        <w:jc w:val="both"/>
        <w:rPr>
          <w:rFonts w:ascii="Arial" w:hAnsi="Arial" w:cs="Arial"/>
          <w:b/>
          <w:bCs/>
        </w:rPr>
      </w:pPr>
      <w:r w:rsidRPr="00935038">
        <w:rPr>
          <w:rFonts w:ascii="Arial" w:hAnsi="Arial" w:cs="Arial"/>
          <w:b/>
          <w:bCs/>
        </w:rPr>
        <w:t>Garantías:</w:t>
      </w:r>
    </w:p>
    <w:p w14:paraId="37C5A1B7" w14:textId="2780E68B" w:rsidR="00CA1536" w:rsidRDefault="0069038F" w:rsidP="0069038F">
      <w:pPr>
        <w:pStyle w:val="Prrafodelista"/>
        <w:numPr>
          <w:ilvl w:val="0"/>
          <w:numId w:val="29"/>
        </w:numPr>
        <w:ind w:right="-1085"/>
        <w:jc w:val="both"/>
        <w:rPr>
          <w:rFonts w:ascii="Arial" w:hAnsi="Arial" w:cs="Arial"/>
          <w:lang w:val="es-MX" w:eastAsia="en-US"/>
        </w:rPr>
      </w:pPr>
      <w:r w:rsidRPr="0069038F">
        <w:rPr>
          <w:rFonts w:ascii="Arial" w:hAnsi="Arial" w:cs="Arial"/>
          <w:lang w:val="es-MX" w:eastAsia="en-US"/>
        </w:rPr>
        <w:t>El proveedor deberá entregar por escrito</w:t>
      </w:r>
      <w:r w:rsidR="00AA184E">
        <w:rPr>
          <w:rFonts w:ascii="Arial" w:hAnsi="Arial" w:cs="Arial"/>
          <w:lang w:val="es-MX" w:eastAsia="en-US"/>
        </w:rPr>
        <w:t xml:space="preserve"> </w:t>
      </w:r>
      <w:r w:rsidR="00AA184E" w:rsidRPr="00AA184E">
        <w:rPr>
          <w:rFonts w:ascii="Arial" w:hAnsi="Arial" w:cs="Arial"/>
          <w:u w:val="single"/>
          <w:lang w:val="es-MX" w:eastAsia="en-US"/>
        </w:rPr>
        <w:t>dentro de su propuesta</w:t>
      </w:r>
      <w:r w:rsidRPr="0069038F">
        <w:rPr>
          <w:rFonts w:ascii="Arial" w:hAnsi="Arial" w:cs="Arial"/>
          <w:lang w:val="es-MX" w:eastAsia="en-US"/>
        </w:rPr>
        <w:t xml:space="preserve"> </w:t>
      </w:r>
      <w:r w:rsidR="00E156D0">
        <w:rPr>
          <w:rFonts w:ascii="Arial" w:hAnsi="Arial" w:cs="Arial"/>
          <w:lang w:val="es-MX" w:eastAsia="en-US"/>
        </w:rPr>
        <w:t>carta garantía en</w:t>
      </w:r>
      <w:r w:rsidRPr="0069038F">
        <w:rPr>
          <w:rFonts w:ascii="Arial" w:hAnsi="Arial" w:cs="Arial"/>
          <w:lang w:val="es-MX" w:eastAsia="en-US"/>
        </w:rPr>
        <w:t xml:space="preserve"> hoja membretada</w:t>
      </w:r>
      <w:r w:rsidR="00E156D0">
        <w:rPr>
          <w:rFonts w:ascii="Arial" w:hAnsi="Arial" w:cs="Arial"/>
          <w:lang w:val="es-MX" w:eastAsia="en-US"/>
        </w:rPr>
        <w:t xml:space="preserve"> donde</w:t>
      </w:r>
      <w:r w:rsidRPr="0069038F">
        <w:rPr>
          <w:rFonts w:ascii="Arial" w:hAnsi="Arial" w:cs="Arial"/>
          <w:lang w:val="es-MX" w:eastAsia="en-US"/>
        </w:rPr>
        <w:t xml:space="preserve"> </w:t>
      </w:r>
      <w:r w:rsidR="00E156D0">
        <w:rPr>
          <w:rFonts w:ascii="Arial" w:hAnsi="Arial" w:cs="Arial"/>
          <w:lang w:val="es-MX" w:eastAsia="en-US"/>
        </w:rPr>
        <w:t xml:space="preserve">se </w:t>
      </w:r>
      <w:r w:rsidR="00E156D0">
        <w:rPr>
          <w:rFonts w:ascii="Arial" w:hAnsi="Arial" w:cs="Arial"/>
          <w:kern w:val="20"/>
          <w:lang w:val="es-ES_tradnl"/>
        </w:rPr>
        <w:t>garantice el servicio a realizar</w:t>
      </w:r>
      <w:r w:rsidR="00E156D0" w:rsidRPr="00C73E77">
        <w:rPr>
          <w:rFonts w:ascii="Arial" w:hAnsi="Arial" w:cs="Arial"/>
          <w:kern w:val="20"/>
          <w:lang w:val="es-ES_tradnl"/>
        </w:rPr>
        <w:t>, así como responder por los defectos, vicios ocultos y</w:t>
      </w:r>
      <w:r w:rsidR="00E156D0">
        <w:rPr>
          <w:rFonts w:ascii="Arial" w:hAnsi="Arial" w:cs="Arial"/>
          <w:kern w:val="20"/>
          <w:lang w:val="es-ES_tradnl"/>
        </w:rPr>
        <w:t>/o</w:t>
      </w:r>
      <w:r w:rsidR="00E156D0" w:rsidRPr="00C73E77">
        <w:rPr>
          <w:rFonts w:ascii="Arial" w:hAnsi="Arial" w:cs="Arial"/>
          <w:kern w:val="20"/>
          <w:lang w:val="es-ES_tradnl"/>
        </w:rPr>
        <w:t xml:space="preserve"> deficiencias en la calidad de sus servicios, además de cualquier otra responsabilidad en que </w:t>
      </w:r>
      <w:r w:rsidR="00E156D0">
        <w:rPr>
          <w:rFonts w:ascii="Arial" w:hAnsi="Arial" w:cs="Arial"/>
          <w:kern w:val="20"/>
          <w:lang w:val="es-ES_tradnl"/>
        </w:rPr>
        <w:t>incurra</w:t>
      </w:r>
      <w:r w:rsidR="00E156D0" w:rsidRPr="00C73E77">
        <w:rPr>
          <w:rFonts w:ascii="Arial" w:hAnsi="Arial" w:cs="Arial"/>
          <w:kern w:val="20"/>
          <w:lang w:val="es-ES_tradnl"/>
        </w:rPr>
        <w:t xml:space="preserve"> personal a</w:t>
      </w:r>
      <w:r w:rsidR="00E156D0">
        <w:rPr>
          <w:rFonts w:ascii="Arial" w:hAnsi="Arial" w:cs="Arial"/>
          <w:kern w:val="20"/>
          <w:lang w:val="es-ES_tradnl"/>
        </w:rPr>
        <w:t xml:space="preserve"> su</w:t>
      </w:r>
      <w:r w:rsidR="00E156D0" w:rsidRPr="00C73E77">
        <w:rPr>
          <w:rFonts w:ascii="Arial" w:hAnsi="Arial" w:cs="Arial"/>
          <w:kern w:val="20"/>
          <w:lang w:val="es-ES_tradnl"/>
        </w:rPr>
        <w:t xml:space="preserve"> cargo</w:t>
      </w:r>
      <w:r w:rsidRPr="0069038F">
        <w:rPr>
          <w:rFonts w:ascii="Arial" w:hAnsi="Arial" w:cs="Arial"/>
          <w:lang w:val="es-MX" w:eastAsia="en-US"/>
        </w:rPr>
        <w:t>.</w:t>
      </w:r>
    </w:p>
    <w:p w14:paraId="6E02BDBD" w14:textId="135ADF30" w:rsidR="00935038" w:rsidRPr="00CA1536" w:rsidRDefault="00935038" w:rsidP="00CA1536">
      <w:pPr>
        <w:pStyle w:val="Prrafodelista"/>
        <w:numPr>
          <w:ilvl w:val="0"/>
          <w:numId w:val="29"/>
        </w:numPr>
        <w:spacing w:after="240"/>
        <w:jc w:val="both"/>
        <w:rPr>
          <w:rFonts w:ascii="Arial" w:hAnsi="Arial" w:cs="Arial"/>
          <w:lang w:val="es-MX" w:eastAsia="en-US"/>
        </w:rPr>
      </w:pPr>
      <w:r w:rsidRPr="00CA1536">
        <w:rPr>
          <w:rFonts w:ascii="Arial" w:hAnsi="Arial" w:cs="Arial"/>
          <w:color w:val="000000"/>
          <w:kern w:val="20"/>
          <w:lang w:val="es-ES_tradnl" w:eastAsia="es-MX"/>
        </w:rPr>
        <w:t>Fianza de cumplimiento, en caso de que aplique.</w:t>
      </w:r>
    </w:p>
    <w:p w14:paraId="5FB47DF6" w14:textId="77777777" w:rsidR="004A057C" w:rsidRPr="00935038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294AEAB3" w14:textId="0F866B47" w:rsidR="00286B98" w:rsidRPr="00935038" w:rsidRDefault="00286B98" w:rsidP="00E10A8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</w:rPr>
      </w:pPr>
      <w:r w:rsidRPr="00935038">
        <w:rPr>
          <w:rFonts w:ascii="Arial" w:hAnsi="Arial" w:cs="Arial"/>
          <w:b/>
          <w:bCs/>
        </w:rPr>
        <w:t>Forma de pago:</w:t>
      </w:r>
    </w:p>
    <w:p w14:paraId="71C6E3DE" w14:textId="0D9CA91B" w:rsidR="0004262B" w:rsidRDefault="00E10A88" w:rsidP="00251692">
      <w:pPr>
        <w:pStyle w:val="Prrafodelista"/>
        <w:ind w:right="-1085"/>
        <w:jc w:val="both"/>
        <w:rPr>
          <w:rFonts w:ascii="Arial" w:hAnsi="Arial" w:cs="Arial"/>
        </w:rPr>
      </w:pPr>
      <w:r w:rsidRPr="00935038">
        <w:rPr>
          <w:rFonts w:ascii="Arial" w:hAnsi="Arial" w:cs="Arial"/>
          <w:lang w:eastAsia="es-MX"/>
        </w:rPr>
        <w:t>El</w:t>
      </w:r>
      <w:r w:rsidR="00935038" w:rsidRPr="00935038">
        <w:rPr>
          <w:rFonts w:ascii="Arial" w:hAnsi="Arial" w:cs="Arial"/>
          <w:lang w:eastAsia="es-MX"/>
        </w:rPr>
        <w:t xml:space="preserve"> pago del servicio se realizará</w:t>
      </w:r>
      <w:r w:rsidR="00935038" w:rsidRPr="00935038">
        <w:rPr>
          <w:rFonts w:ascii="Arial" w:hAnsi="Arial" w:cs="Arial"/>
        </w:rPr>
        <w:t xml:space="preserve"> </w:t>
      </w:r>
      <w:r w:rsidR="00E156D0">
        <w:rPr>
          <w:rFonts w:ascii="Arial" w:hAnsi="Arial" w:cs="Arial"/>
        </w:rPr>
        <w:t>en parcialidades (mensualmente durante 13 meses)</w:t>
      </w:r>
      <w:r w:rsidR="00935038" w:rsidRPr="00935038">
        <w:rPr>
          <w:rFonts w:ascii="Arial" w:hAnsi="Arial" w:cs="Arial"/>
        </w:rPr>
        <w:t>, por medio de transferencia electró</w:t>
      </w:r>
      <w:r w:rsidR="00935038">
        <w:rPr>
          <w:rFonts w:ascii="Arial" w:hAnsi="Arial" w:cs="Arial"/>
        </w:rPr>
        <w:t>nica de fondos,</w:t>
      </w:r>
      <w:r w:rsidR="00E156D0">
        <w:rPr>
          <w:rFonts w:ascii="Arial" w:hAnsi="Arial" w:cs="Arial"/>
        </w:rPr>
        <w:t xml:space="preserve"> </w:t>
      </w:r>
      <w:r w:rsidR="00E156D0" w:rsidRPr="00CE290E">
        <w:rPr>
          <w:rFonts w:ascii="Arial" w:hAnsi="Arial" w:cs="Arial"/>
        </w:rPr>
        <w:t>5 días hábiles siguientes a la entrega del reporte de asistencia y la factura por parte del proveedor</w:t>
      </w:r>
      <w:r w:rsidR="00E156D0">
        <w:rPr>
          <w:rFonts w:ascii="Arial" w:hAnsi="Arial" w:cs="Arial"/>
        </w:rPr>
        <w:t xml:space="preserve"> </w:t>
      </w:r>
      <w:r w:rsidR="00935038" w:rsidRPr="00935038">
        <w:rPr>
          <w:rFonts w:ascii="Arial" w:hAnsi="Arial" w:cs="Arial"/>
        </w:rPr>
        <w:t xml:space="preserve">a entera satisfacción de la Auditoría </w:t>
      </w:r>
      <w:r w:rsidR="00935038">
        <w:rPr>
          <w:rFonts w:ascii="Arial" w:hAnsi="Arial" w:cs="Arial"/>
        </w:rPr>
        <w:t>Superior del Estado de Jalisco i</w:t>
      </w:r>
      <w:r w:rsidR="00935038" w:rsidRPr="00935038">
        <w:rPr>
          <w:rFonts w:ascii="Arial" w:hAnsi="Arial" w:cs="Arial"/>
        </w:rPr>
        <w:t xml:space="preserve">mpactando la partida presupuestal </w:t>
      </w:r>
      <w:r w:rsidR="00E156D0" w:rsidRPr="00E156D0">
        <w:rPr>
          <w:rFonts w:ascii="Arial" w:hAnsi="Arial" w:cs="Arial"/>
        </w:rPr>
        <w:t>3381</w:t>
      </w:r>
      <w:r w:rsidR="00E156D0" w:rsidRPr="00CE290E">
        <w:rPr>
          <w:rFonts w:ascii="Arial" w:hAnsi="Arial" w:cs="Arial"/>
          <w:b/>
        </w:rPr>
        <w:t xml:space="preserve"> </w:t>
      </w:r>
      <w:r w:rsidR="00E156D0" w:rsidRPr="00CE290E">
        <w:rPr>
          <w:rFonts w:ascii="Arial" w:hAnsi="Arial" w:cs="Arial"/>
        </w:rPr>
        <w:t>servicios de vigilancia.</w:t>
      </w:r>
    </w:p>
    <w:p w14:paraId="1AFFA48A" w14:textId="77777777" w:rsidR="0069038F" w:rsidRPr="0004262B" w:rsidRDefault="0069038F" w:rsidP="0069038F">
      <w:pPr>
        <w:pStyle w:val="Prrafodelista"/>
        <w:ind w:left="825" w:right="-1085"/>
        <w:jc w:val="both"/>
        <w:rPr>
          <w:rFonts w:ascii="Arial" w:hAnsi="Arial" w:cs="Arial"/>
          <w:b/>
        </w:rPr>
      </w:pPr>
    </w:p>
    <w:p w14:paraId="4B63AC34" w14:textId="77777777" w:rsidR="004A057C" w:rsidRDefault="00286B98" w:rsidP="004A057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04262B">
        <w:rPr>
          <w:rFonts w:ascii="Arial" w:hAnsi="Arial" w:cs="Arial"/>
          <w:b/>
          <w:bCs/>
        </w:rPr>
        <w:t>Anticipo:</w:t>
      </w:r>
    </w:p>
    <w:p w14:paraId="660FC9DE" w14:textId="72636C0F" w:rsidR="004A057C" w:rsidRPr="004A057C" w:rsidRDefault="007429D0" w:rsidP="00251692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4A057C">
        <w:rPr>
          <w:rFonts w:ascii="Arial" w:hAnsi="Arial" w:cs="Arial"/>
          <w:bCs/>
        </w:rPr>
        <w:t>N</w:t>
      </w:r>
      <w:r w:rsidR="0004262B" w:rsidRPr="004A057C">
        <w:rPr>
          <w:rFonts w:ascii="Arial" w:hAnsi="Arial" w:cs="Arial"/>
          <w:bCs/>
        </w:rPr>
        <w:t xml:space="preserve">o se </w:t>
      </w:r>
      <w:r w:rsidR="00D22975" w:rsidRPr="004A057C">
        <w:rPr>
          <w:rFonts w:ascii="Arial" w:hAnsi="Arial" w:cs="Arial"/>
          <w:bCs/>
        </w:rPr>
        <w:t>entregará</w:t>
      </w:r>
      <w:r w:rsidR="0004262B" w:rsidRPr="004A057C">
        <w:rPr>
          <w:rFonts w:ascii="Arial" w:hAnsi="Arial" w:cs="Arial"/>
          <w:bCs/>
        </w:rPr>
        <w:t xml:space="preserve"> anticipo.</w:t>
      </w:r>
    </w:p>
    <w:p w14:paraId="6380FA50" w14:textId="77777777" w:rsidR="004A057C" w:rsidRPr="004A057C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EEA613D" w14:textId="77777777" w:rsidR="004A057C" w:rsidRDefault="00286B98" w:rsidP="004A057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04262B">
        <w:rPr>
          <w:rFonts w:ascii="Arial" w:hAnsi="Arial" w:cs="Arial"/>
          <w:b/>
          <w:bCs/>
        </w:rPr>
        <w:t>Vigencia de precios:</w:t>
      </w:r>
    </w:p>
    <w:p w14:paraId="5A1135DF" w14:textId="1678A061" w:rsidR="00F51C05" w:rsidRDefault="00C26F7F" w:rsidP="00251692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4A057C">
        <w:rPr>
          <w:rFonts w:ascii="Arial" w:hAnsi="Arial" w:cs="Arial"/>
          <w:bCs/>
        </w:rPr>
        <w:t xml:space="preserve">Según lo establecido </w:t>
      </w:r>
      <w:r w:rsidR="00F51C05" w:rsidRPr="004A057C">
        <w:rPr>
          <w:rFonts w:ascii="Arial" w:hAnsi="Arial" w:cs="Arial"/>
          <w:bCs/>
        </w:rPr>
        <w:t>en las bases de la convocatoria.</w:t>
      </w:r>
    </w:p>
    <w:p w14:paraId="2CAD797D" w14:textId="77777777" w:rsidR="004A057C" w:rsidRPr="004A057C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0DDCDC93" w14:textId="33194F48" w:rsidR="00F51C05" w:rsidRDefault="00F51C05" w:rsidP="00F51C0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Normas:</w:t>
      </w:r>
    </w:p>
    <w:p w14:paraId="3696FE76" w14:textId="007B1B8F" w:rsidR="007429D0" w:rsidRPr="00F51C05" w:rsidRDefault="007429D0" w:rsidP="00251692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F51C05">
        <w:rPr>
          <w:rFonts w:ascii="Arial" w:hAnsi="Arial" w:cs="Arial"/>
          <w:bCs/>
        </w:rPr>
        <w:t xml:space="preserve">NO APLICA </w:t>
      </w:r>
    </w:p>
    <w:p w14:paraId="19449FD4" w14:textId="77777777" w:rsidR="008A619F" w:rsidRDefault="00F77909"/>
    <w:sectPr w:rsidR="008A619F" w:rsidSect="008E6F45"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13C"/>
      </v:shape>
    </w:pict>
  </w:numPicBullet>
  <w:abstractNum w:abstractNumId="0" w15:restartNumberingAfterBreak="0">
    <w:nsid w:val="062A1E44"/>
    <w:multiLevelType w:val="hybridMultilevel"/>
    <w:tmpl w:val="998ACC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26D0E"/>
    <w:multiLevelType w:val="hybridMultilevel"/>
    <w:tmpl w:val="CF9632E0"/>
    <w:lvl w:ilvl="0" w:tplc="3AC27C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1DE0"/>
    <w:multiLevelType w:val="hybridMultilevel"/>
    <w:tmpl w:val="3B4C4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3A43"/>
    <w:multiLevelType w:val="hybridMultilevel"/>
    <w:tmpl w:val="BAB666E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9265C"/>
    <w:multiLevelType w:val="hybridMultilevel"/>
    <w:tmpl w:val="95D0F532"/>
    <w:lvl w:ilvl="0" w:tplc="0C0A0017">
      <w:start w:val="1"/>
      <w:numFmt w:val="lowerLetter"/>
      <w:lvlText w:val="%1)"/>
      <w:lvlJc w:val="left"/>
      <w:pPr>
        <w:ind w:left="1545" w:hanging="360"/>
      </w:pPr>
    </w:lvl>
    <w:lvl w:ilvl="1" w:tplc="080A0019" w:tentative="1">
      <w:start w:val="1"/>
      <w:numFmt w:val="lowerLetter"/>
      <w:lvlText w:val="%2."/>
      <w:lvlJc w:val="left"/>
      <w:pPr>
        <w:ind w:left="2265" w:hanging="360"/>
      </w:pPr>
    </w:lvl>
    <w:lvl w:ilvl="2" w:tplc="080A001B" w:tentative="1">
      <w:start w:val="1"/>
      <w:numFmt w:val="lowerRoman"/>
      <w:lvlText w:val="%3."/>
      <w:lvlJc w:val="right"/>
      <w:pPr>
        <w:ind w:left="2985" w:hanging="180"/>
      </w:pPr>
    </w:lvl>
    <w:lvl w:ilvl="3" w:tplc="080A000F" w:tentative="1">
      <w:start w:val="1"/>
      <w:numFmt w:val="decimal"/>
      <w:lvlText w:val="%4."/>
      <w:lvlJc w:val="left"/>
      <w:pPr>
        <w:ind w:left="3705" w:hanging="360"/>
      </w:pPr>
    </w:lvl>
    <w:lvl w:ilvl="4" w:tplc="080A0019" w:tentative="1">
      <w:start w:val="1"/>
      <w:numFmt w:val="lowerLetter"/>
      <w:lvlText w:val="%5."/>
      <w:lvlJc w:val="left"/>
      <w:pPr>
        <w:ind w:left="4425" w:hanging="360"/>
      </w:pPr>
    </w:lvl>
    <w:lvl w:ilvl="5" w:tplc="080A001B" w:tentative="1">
      <w:start w:val="1"/>
      <w:numFmt w:val="lowerRoman"/>
      <w:lvlText w:val="%6."/>
      <w:lvlJc w:val="right"/>
      <w:pPr>
        <w:ind w:left="5145" w:hanging="180"/>
      </w:pPr>
    </w:lvl>
    <w:lvl w:ilvl="6" w:tplc="080A000F" w:tentative="1">
      <w:start w:val="1"/>
      <w:numFmt w:val="decimal"/>
      <w:lvlText w:val="%7."/>
      <w:lvlJc w:val="left"/>
      <w:pPr>
        <w:ind w:left="5865" w:hanging="360"/>
      </w:pPr>
    </w:lvl>
    <w:lvl w:ilvl="7" w:tplc="080A0019" w:tentative="1">
      <w:start w:val="1"/>
      <w:numFmt w:val="lowerLetter"/>
      <w:lvlText w:val="%8."/>
      <w:lvlJc w:val="left"/>
      <w:pPr>
        <w:ind w:left="6585" w:hanging="360"/>
      </w:pPr>
    </w:lvl>
    <w:lvl w:ilvl="8" w:tplc="080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 w15:restartNumberingAfterBreak="0">
    <w:nsid w:val="250D3000"/>
    <w:multiLevelType w:val="hybridMultilevel"/>
    <w:tmpl w:val="732E3086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26F54DA3"/>
    <w:multiLevelType w:val="hybridMultilevel"/>
    <w:tmpl w:val="8D5C7690"/>
    <w:lvl w:ilvl="0" w:tplc="080A0017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27C55B01"/>
    <w:multiLevelType w:val="hybridMultilevel"/>
    <w:tmpl w:val="8684EF3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406E4D"/>
    <w:multiLevelType w:val="hybridMultilevel"/>
    <w:tmpl w:val="BC464FD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A53625"/>
    <w:multiLevelType w:val="hybridMultilevel"/>
    <w:tmpl w:val="E7B6AFD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B5BC2"/>
    <w:multiLevelType w:val="hybridMultilevel"/>
    <w:tmpl w:val="E31AF3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464A4"/>
    <w:multiLevelType w:val="hybridMultilevel"/>
    <w:tmpl w:val="45680AE0"/>
    <w:lvl w:ilvl="0" w:tplc="8AF0A97A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864" w:hanging="360"/>
      </w:pPr>
    </w:lvl>
    <w:lvl w:ilvl="2" w:tplc="080A001B" w:tentative="1">
      <w:start w:val="1"/>
      <w:numFmt w:val="lowerRoman"/>
      <w:lvlText w:val="%3."/>
      <w:lvlJc w:val="right"/>
      <w:pPr>
        <w:ind w:left="2584" w:hanging="180"/>
      </w:pPr>
    </w:lvl>
    <w:lvl w:ilvl="3" w:tplc="080A000F" w:tentative="1">
      <w:start w:val="1"/>
      <w:numFmt w:val="decimal"/>
      <w:lvlText w:val="%4."/>
      <w:lvlJc w:val="left"/>
      <w:pPr>
        <w:ind w:left="3304" w:hanging="360"/>
      </w:pPr>
    </w:lvl>
    <w:lvl w:ilvl="4" w:tplc="080A0019" w:tentative="1">
      <w:start w:val="1"/>
      <w:numFmt w:val="lowerLetter"/>
      <w:lvlText w:val="%5."/>
      <w:lvlJc w:val="left"/>
      <w:pPr>
        <w:ind w:left="4024" w:hanging="360"/>
      </w:pPr>
    </w:lvl>
    <w:lvl w:ilvl="5" w:tplc="080A001B" w:tentative="1">
      <w:start w:val="1"/>
      <w:numFmt w:val="lowerRoman"/>
      <w:lvlText w:val="%6."/>
      <w:lvlJc w:val="right"/>
      <w:pPr>
        <w:ind w:left="4744" w:hanging="180"/>
      </w:pPr>
    </w:lvl>
    <w:lvl w:ilvl="6" w:tplc="080A000F" w:tentative="1">
      <w:start w:val="1"/>
      <w:numFmt w:val="decimal"/>
      <w:lvlText w:val="%7."/>
      <w:lvlJc w:val="left"/>
      <w:pPr>
        <w:ind w:left="5464" w:hanging="360"/>
      </w:pPr>
    </w:lvl>
    <w:lvl w:ilvl="7" w:tplc="080A0019" w:tentative="1">
      <w:start w:val="1"/>
      <w:numFmt w:val="lowerLetter"/>
      <w:lvlText w:val="%8."/>
      <w:lvlJc w:val="left"/>
      <w:pPr>
        <w:ind w:left="6184" w:hanging="360"/>
      </w:pPr>
    </w:lvl>
    <w:lvl w:ilvl="8" w:tplc="080A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 w15:restartNumberingAfterBreak="0">
    <w:nsid w:val="3A84186A"/>
    <w:multiLevelType w:val="hybridMultilevel"/>
    <w:tmpl w:val="8EE0902C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AD37E1A"/>
    <w:multiLevelType w:val="hybridMultilevel"/>
    <w:tmpl w:val="7FBE1730"/>
    <w:lvl w:ilvl="0" w:tplc="DFE4E2C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0234E36"/>
    <w:multiLevelType w:val="hybridMultilevel"/>
    <w:tmpl w:val="E08E2680"/>
    <w:lvl w:ilvl="0" w:tplc="080A0017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05" w:hanging="360"/>
      </w:pPr>
    </w:lvl>
    <w:lvl w:ilvl="2" w:tplc="080A001B" w:tentative="1">
      <w:start w:val="1"/>
      <w:numFmt w:val="lowerRoman"/>
      <w:lvlText w:val="%3."/>
      <w:lvlJc w:val="right"/>
      <w:pPr>
        <w:ind w:left="2625" w:hanging="180"/>
      </w:pPr>
    </w:lvl>
    <w:lvl w:ilvl="3" w:tplc="080A000F" w:tentative="1">
      <w:start w:val="1"/>
      <w:numFmt w:val="decimal"/>
      <w:lvlText w:val="%4."/>
      <w:lvlJc w:val="left"/>
      <w:pPr>
        <w:ind w:left="3345" w:hanging="360"/>
      </w:pPr>
    </w:lvl>
    <w:lvl w:ilvl="4" w:tplc="080A0019" w:tentative="1">
      <w:start w:val="1"/>
      <w:numFmt w:val="lowerLetter"/>
      <w:lvlText w:val="%5."/>
      <w:lvlJc w:val="left"/>
      <w:pPr>
        <w:ind w:left="4065" w:hanging="360"/>
      </w:pPr>
    </w:lvl>
    <w:lvl w:ilvl="5" w:tplc="080A001B" w:tentative="1">
      <w:start w:val="1"/>
      <w:numFmt w:val="lowerRoman"/>
      <w:lvlText w:val="%6."/>
      <w:lvlJc w:val="right"/>
      <w:pPr>
        <w:ind w:left="4785" w:hanging="180"/>
      </w:pPr>
    </w:lvl>
    <w:lvl w:ilvl="6" w:tplc="080A000F" w:tentative="1">
      <w:start w:val="1"/>
      <w:numFmt w:val="decimal"/>
      <w:lvlText w:val="%7."/>
      <w:lvlJc w:val="left"/>
      <w:pPr>
        <w:ind w:left="5505" w:hanging="360"/>
      </w:pPr>
    </w:lvl>
    <w:lvl w:ilvl="7" w:tplc="080A0019" w:tentative="1">
      <w:start w:val="1"/>
      <w:numFmt w:val="lowerLetter"/>
      <w:lvlText w:val="%8."/>
      <w:lvlJc w:val="left"/>
      <w:pPr>
        <w:ind w:left="6225" w:hanging="360"/>
      </w:pPr>
    </w:lvl>
    <w:lvl w:ilvl="8" w:tplc="08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 w15:restartNumberingAfterBreak="0">
    <w:nsid w:val="41730D2F"/>
    <w:multiLevelType w:val="hybridMultilevel"/>
    <w:tmpl w:val="0BB8E9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B3325"/>
    <w:multiLevelType w:val="hybridMultilevel"/>
    <w:tmpl w:val="8D940EE4"/>
    <w:lvl w:ilvl="0" w:tplc="7352910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 w15:restartNumberingAfterBreak="0">
    <w:nsid w:val="45093879"/>
    <w:multiLevelType w:val="hybridMultilevel"/>
    <w:tmpl w:val="8C2CE35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D1133"/>
    <w:multiLevelType w:val="hybridMultilevel"/>
    <w:tmpl w:val="362A31C0"/>
    <w:lvl w:ilvl="0" w:tplc="FDD43E7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6614C67"/>
    <w:multiLevelType w:val="hybridMultilevel"/>
    <w:tmpl w:val="B4DE2C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F0B76"/>
    <w:multiLevelType w:val="hybridMultilevel"/>
    <w:tmpl w:val="CE4CE0DA"/>
    <w:lvl w:ilvl="0" w:tplc="080A0007">
      <w:start w:val="1"/>
      <w:numFmt w:val="bullet"/>
      <w:lvlText w:val=""/>
      <w:lvlPicBulletId w:val="0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 w15:restartNumberingAfterBreak="0">
    <w:nsid w:val="4C65760B"/>
    <w:multiLevelType w:val="hybridMultilevel"/>
    <w:tmpl w:val="36A496AE"/>
    <w:lvl w:ilvl="0" w:tplc="0A6E8EC2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CC72FB2"/>
    <w:multiLevelType w:val="hybridMultilevel"/>
    <w:tmpl w:val="0346E0C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C5D12"/>
    <w:multiLevelType w:val="hybridMultilevel"/>
    <w:tmpl w:val="76DC70E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5383B"/>
    <w:multiLevelType w:val="hybridMultilevel"/>
    <w:tmpl w:val="5D68E6FC"/>
    <w:lvl w:ilvl="0" w:tplc="142C35E8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EFD0A4A"/>
    <w:multiLevelType w:val="hybridMultilevel"/>
    <w:tmpl w:val="BC56BB1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6" w15:restartNumberingAfterBreak="0">
    <w:nsid w:val="50087D6F"/>
    <w:multiLevelType w:val="hybridMultilevel"/>
    <w:tmpl w:val="1FE627E8"/>
    <w:lvl w:ilvl="0" w:tplc="6A2A2F9A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1806B48"/>
    <w:multiLevelType w:val="hybridMultilevel"/>
    <w:tmpl w:val="DBBC40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C6D63"/>
    <w:multiLevelType w:val="hybridMultilevel"/>
    <w:tmpl w:val="7A684D64"/>
    <w:lvl w:ilvl="0" w:tplc="0C0A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9" w15:restartNumberingAfterBreak="0">
    <w:nsid w:val="59986EE9"/>
    <w:multiLevelType w:val="hybridMultilevel"/>
    <w:tmpl w:val="AE36BA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233B20"/>
    <w:multiLevelType w:val="hybridMultilevel"/>
    <w:tmpl w:val="5BDA1A06"/>
    <w:lvl w:ilvl="0" w:tplc="DEF05A1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BD19A9"/>
    <w:multiLevelType w:val="hybridMultilevel"/>
    <w:tmpl w:val="3F2842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A0F97"/>
    <w:multiLevelType w:val="hybridMultilevel"/>
    <w:tmpl w:val="803E6B4E"/>
    <w:lvl w:ilvl="0" w:tplc="31BE9F72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DA37D9B"/>
    <w:multiLevelType w:val="hybridMultilevel"/>
    <w:tmpl w:val="F0F80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415326"/>
    <w:multiLevelType w:val="hybridMultilevel"/>
    <w:tmpl w:val="1F101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83B11"/>
    <w:multiLevelType w:val="hybridMultilevel"/>
    <w:tmpl w:val="8B3E7224"/>
    <w:lvl w:ilvl="0" w:tplc="0C0A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6" w15:restartNumberingAfterBreak="0">
    <w:nsid w:val="662B5AFD"/>
    <w:multiLevelType w:val="hybridMultilevel"/>
    <w:tmpl w:val="2B6E6E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B102C"/>
    <w:multiLevelType w:val="hybridMultilevel"/>
    <w:tmpl w:val="4A7E23CC"/>
    <w:lvl w:ilvl="0" w:tplc="951CC4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8" w15:restartNumberingAfterBreak="0">
    <w:nsid w:val="6CBF173B"/>
    <w:multiLevelType w:val="hybridMultilevel"/>
    <w:tmpl w:val="A2DC79BE"/>
    <w:lvl w:ilvl="0" w:tplc="D54677D4">
      <w:start w:val="1"/>
      <w:numFmt w:val="lowerLetter"/>
      <w:lvlText w:val="%1)"/>
      <w:lvlJc w:val="left"/>
      <w:pPr>
        <w:ind w:left="118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905" w:hanging="360"/>
      </w:pPr>
    </w:lvl>
    <w:lvl w:ilvl="2" w:tplc="080A001B" w:tentative="1">
      <w:start w:val="1"/>
      <w:numFmt w:val="lowerRoman"/>
      <w:lvlText w:val="%3."/>
      <w:lvlJc w:val="right"/>
      <w:pPr>
        <w:ind w:left="2625" w:hanging="180"/>
      </w:pPr>
    </w:lvl>
    <w:lvl w:ilvl="3" w:tplc="080A000F" w:tentative="1">
      <w:start w:val="1"/>
      <w:numFmt w:val="decimal"/>
      <w:lvlText w:val="%4."/>
      <w:lvlJc w:val="left"/>
      <w:pPr>
        <w:ind w:left="3345" w:hanging="360"/>
      </w:pPr>
    </w:lvl>
    <w:lvl w:ilvl="4" w:tplc="080A0019" w:tentative="1">
      <w:start w:val="1"/>
      <w:numFmt w:val="lowerLetter"/>
      <w:lvlText w:val="%5."/>
      <w:lvlJc w:val="left"/>
      <w:pPr>
        <w:ind w:left="4065" w:hanging="360"/>
      </w:pPr>
    </w:lvl>
    <w:lvl w:ilvl="5" w:tplc="080A001B" w:tentative="1">
      <w:start w:val="1"/>
      <w:numFmt w:val="lowerRoman"/>
      <w:lvlText w:val="%6."/>
      <w:lvlJc w:val="right"/>
      <w:pPr>
        <w:ind w:left="4785" w:hanging="180"/>
      </w:pPr>
    </w:lvl>
    <w:lvl w:ilvl="6" w:tplc="080A000F" w:tentative="1">
      <w:start w:val="1"/>
      <w:numFmt w:val="decimal"/>
      <w:lvlText w:val="%7."/>
      <w:lvlJc w:val="left"/>
      <w:pPr>
        <w:ind w:left="5505" w:hanging="360"/>
      </w:pPr>
    </w:lvl>
    <w:lvl w:ilvl="7" w:tplc="080A0019" w:tentative="1">
      <w:start w:val="1"/>
      <w:numFmt w:val="lowerLetter"/>
      <w:lvlText w:val="%8."/>
      <w:lvlJc w:val="left"/>
      <w:pPr>
        <w:ind w:left="6225" w:hanging="360"/>
      </w:pPr>
    </w:lvl>
    <w:lvl w:ilvl="8" w:tplc="08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9" w15:restartNumberingAfterBreak="0">
    <w:nsid w:val="6CD162D8"/>
    <w:multiLevelType w:val="hybridMultilevel"/>
    <w:tmpl w:val="AE383042"/>
    <w:lvl w:ilvl="0" w:tplc="9FAC210E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EFE614E"/>
    <w:multiLevelType w:val="hybridMultilevel"/>
    <w:tmpl w:val="7288680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1" w15:restartNumberingAfterBreak="0">
    <w:nsid w:val="712858A6"/>
    <w:multiLevelType w:val="hybridMultilevel"/>
    <w:tmpl w:val="28268734"/>
    <w:lvl w:ilvl="0" w:tplc="A5844714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05" w:hanging="360"/>
      </w:pPr>
    </w:lvl>
    <w:lvl w:ilvl="2" w:tplc="080A001B" w:tentative="1">
      <w:start w:val="1"/>
      <w:numFmt w:val="lowerRoman"/>
      <w:lvlText w:val="%3."/>
      <w:lvlJc w:val="right"/>
      <w:pPr>
        <w:ind w:left="2625" w:hanging="180"/>
      </w:pPr>
    </w:lvl>
    <w:lvl w:ilvl="3" w:tplc="080A000F" w:tentative="1">
      <w:start w:val="1"/>
      <w:numFmt w:val="decimal"/>
      <w:lvlText w:val="%4."/>
      <w:lvlJc w:val="left"/>
      <w:pPr>
        <w:ind w:left="3345" w:hanging="360"/>
      </w:pPr>
    </w:lvl>
    <w:lvl w:ilvl="4" w:tplc="080A0019" w:tentative="1">
      <w:start w:val="1"/>
      <w:numFmt w:val="lowerLetter"/>
      <w:lvlText w:val="%5."/>
      <w:lvlJc w:val="left"/>
      <w:pPr>
        <w:ind w:left="4065" w:hanging="360"/>
      </w:pPr>
    </w:lvl>
    <w:lvl w:ilvl="5" w:tplc="080A001B" w:tentative="1">
      <w:start w:val="1"/>
      <w:numFmt w:val="lowerRoman"/>
      <w:lvlText w:val="%6."/>
      <w:lvlJc w:val="right"/>
      <w:pPr>
        <w:ind w:left="4785" w:hanging="180"/>
      </w:pPr>
    </w:lvl>
    <w:lvl w:ilvl="6" w:tplc="080A000F" w:tentative="1">
      <w:start w:val="1"/>
      <w:numFmt w:val="decimal"/>
      <w:lvlText w:val="%7."/>
      <w:lvlJc w:val="left"/>
      <w:pPr>
        <w:ind w:left="5505" w:hanging="360"/>
      </w:pPr>
    </w:lvl>
    <w:lvl w:ilvl="7" w:tplc="080A0019" w:tentative="1">
      <w:start w:val="1"/>
      <w:numFmt w:val="lowerLetter"/>
      <w:lvlText w:val="%8."/>
      <w:lvlJc w:val="left"/>
      <w:pPr>
        <w:ind w:left="6225" w:hanging="360"/>
      </w:pPr>
    </w:lvl>
    <w:lvl w:ilvl="8" w:tplc="08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2" w15:restartNumberingAfterBreak="0">
    <w:nsid w:val="738E6F58"/>
    <w:multiLevelType w:val="hybridMultilevel"/>
    <w:tmpl w:val="29A6140E"/>
    <w:lvl w:ilvl="0" w:tplc="0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DF1051"/>
    <w:multiLevelType w:val="hybridMultilevel"/>
    <w:tmpl w:val="44C0D97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7B36899"/>
    <w:multiLevelType w:val="hybridMultilevel"/>
    <w:tmpl w:val="A2DC79BE"/>
    <w:lvl w:ilvl="0" w:tplc="D54677D4">
      <w:start w:val="1"/>
      <w:numFmt w:val="lowerLetter"/>
      <w:lvlText w:val="%1)"/>
      <w:lvlJc w:val="left"/>
      <w:pPr>
        <w:ind w:left="118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905" w:hanging="360"/>
      </w:pPr>
    </w:lvl>
    <w:lvl w:ilvl="2" w:tplc="080A001B" w:tentative="1">
      <w:start w:val="1"/>
      <w:numFmt w:val="lowerRoman"/>
      <w:lvlText w:val="%3."/>
      <w:lvlJc w:val="right"/>
      <w:pPr>
        <w:ind w:left="2625" w:hanging="180"/>
      </w:pPr>
    </w:lvl>
    <w:lvl w:ilvl="3" w:tplc="080A000F" w:tentative="1">
      <w:start w:val="1"/>
      <w:numFmt w:val="decimal"/>
      <w:lvlText w:val="%4."/>
      <w:lvlJc w:val="left"/>
      <w:pPr>
        <w:ind w:left="3345" w:hanging="360"/>
      </w:pPr>
    </w:lvl>
    <w:lvl w:ilvl="4" w:tplc="080A0019" w:tentative="1">
      <w:start w:val="1"/>
      <w:numFmt w:val="lowerLetter"/>
      <w:lvlText w:val="%5."/>
      <w:lvlJc w:val="left"/>
      <w:pPr>
        <w:ind w:left="4065" w:hanging="360"/>
      </w:pPr>
    </w:lvl>
    <w:lvl w:ilvl="5" w:tplc="080A001B" w:tentative="1">
      <w:start w:val="1"/>
      <w:numFmt w:val="lowerRoman"/>
      <w:lvlText w:val="%6."/>
      <w:lvlJc w:val="right"/>
      <w:pPr>
        <w:ind w:left="4785" w:hanging="180"/>
      </w:pPr>
    </w:lvl>
    <w:lvl w:ilvl="6" w:tplc="080A000F" w:tentative="1">
      <w:start w:val="1"/>
      <w:numFmt w:val="decimal"/>
      <w:lvlText w:val="%7."/>
      <w:lvlJc w:val="left"/>
      <w:pPr>
        <w:ind w:left="5505" w:hanging="360"/>
      </w:pPr>
    </w:lvl>
    <w:lvl w:ilvl="7" w:tplc="080A0019" w:tentative="1">
      <w:start w:val="1"/>
      <w:numFmt w:val="lowerLetter"/>
      <w:lvlText w:val="%8."/>
      <w:lvlJc w:val="left"/>
      <w:pPr>
        <w:ind w:left="6225" w:hanging="360"/>
      </w:pPr>
    </w:lvl>
    <w:lvl w:ilvl="8" w:tplc="08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5" w15:restartNumberingAfterBreak="0">
    <w:nsid w:val="799A6B45"/>
    <w:multiLevelType w:val="hybridMultilevel"/>
    <w:tmpl w:val="08003FC0"/>
    <w:lvl w:ilvl="0" w:tplc="0C0A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"/>
  </w:num>
  <w:num w:numId="3">
    <w:abstractNumId w:val="20"/>
  </w:num>
  <w:num w:numId="4">
    <w:abstractNumId w:val="9"/>
  </w:num>
  <w:num w:numId="5">
    <w:abstractNumId w:val="33"/>
  </w:num>
  <w:num w:numId="6">
    <w:abstractNumId w:val="42"/>
  </w:num>
  <w:num w:numId="7">
    <w:abstractNumId w:val="1"/>
  </w:num>
  <w:num w:numId="8">
    <w:abstractNumId w:val="25"/>
  </w:num>
  <w:num w:numId="9">
    <w:abstractNumId w:val="5"/>
  </w:num>
  <w:num w:numId="10">
    <w:abstractNumId w:val="40"/>
  </w:num>
  <w:num w:numId="11">
    <w:abstractNumId w:val="0"/>
  </w:num>
  <w:num w:numId="12">
    <w:abstractNumId w:val="36"/>
  </w:num>
  <w:num w:numId="13">
    <w:abstractNumId w:val="29"/>
  </w:num>
  <w:num w:numId="14">
    <w:abstractNumId w:val="16"/>
  </w:num>
  <w:num w:numId="15">
    <w:abstractNumId w:val="32"/>
  </w:num>
  <w:num w:numId="16">
    <w:abstractNumId w:val="22"/>
  </w:num>
  <w:num w:numId="17">
    <w:abstractNumId w:val="17"/>
  </w:num>
  <w:num w:numId="18">
    <w:abstractNumId w:val="35"/>
  </w:num>
  <w:num w:numId="19">
    <w:abstractNumId w:val="3"/>
  </w:num>
  <w:num w:numId="20">
    <w:abstractNumId w:val="45"/>
  </w:num>
  <w:num w:numId="21">
    <w:abstractNumId w:val="28"/>
  </w:num>
  <w:num w:numId="22">
    <w:abstractNumId w:val="6"/>
  </w:num>
  <w:num w:numId="23">
    <w:abstractNumId w:val="39"/>
  </w:num>
  <w:num w:numId="24">
    <w:abstractNumId w:val="38"/>
  </w:num>
  <w:num w:numId="25">
    <w:abstractNumId w:val="14"/>
  </w:num>
  <w:num w:numId="26">
    <w:abstractNumId w:val="44"/>
  </w:num>
  <w:num w:numId="27">
    <w:abstractNumId w:val="41"/>
  </w:num>
  <w:num w:numId="28">
    <w:abstractNumId w:val="4"/>
  </w:num>
  <w:num w:numId="29">
    <w:abstractNumId w:val="11"/>
  </w:num>
  <w:num w:numId="30">
    <w:abstractNumId w:val="23"/>
  </w:num>
  <w:num w:numId="31">
    <w:abstractNumId w:val="27"/>
  </w:num>
  <w:num w:numId="32">
    <w:abstractNumId w:val="31"/>
  </w:num>
  <w:num w:numId="33">
    <w:abstractNumId w:val="24"/>
  </w:num>
  <w:num w:numId="34">
    <w:abstractNumId w:val="7"/>
  </w:num>
  <w:num w:numId="35">
    <w:abstractNumId w:val="30"/>
  </w:num>
  <w:num w:numId="36">
    <w:abstractNumId w:val="8"/>
  </w:num>
  <w:num w:numId="37">
    <w:abstractNumId w:val="18"/>
  </w:num>
  <w:num w:numId="38">
    <w:abstractNumId w:val="15"/>
  </w:num>
  <w:num w:numId="39">
    <w:abstractNumId w:val="21"/>
  </w:num>
  <w:num w:numId="40">
    <w:abstractNumId w:val="19"/>
  </w:num>
  <w:num w:numId="41">
    <w:abstractNumId w:val="13"/>
  </w:num>
  <w:num w:numId="42">
    <w:abstractNumId w:val="34"/>
  </w:num>
  <w:num w:numId="43">
    <w:abstractNumId w:val="26"/>
  </w:num>
  <w:num w:numId="44">
    <w:abstractNumId w:val="10"/>
  </w:num>
  <w:num w:numId="45">
    <w:abstractNumId w:val="43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33C10"/>
    <w:rsid w:val="0004262B"/>
    <w:rsid w:val="00071FF1"/>
    <w:rsid w:val="000F2DAB"/>
    <w:rsid w:val="00124D0E"/>
    <w:rsid w:val="001912D8"/>
    <w:rsid w:val="001B2BCB"/>
    <w:rsid w:val="0021759B"/>
    <w:rsid w:val="00251692"/>
    <w:rsid w:val="0025331B"/>
    <w:rsid w:val="00286B98"/>
    <w:rsid w:val="002A7B78"/>
    <w:rsid w:val="003304F3"/>
    <w:rsid w:val="00367F82"/>
    <w:rsid w:val="003B04EA"/>
    <w:rsid w:val="003B400E"/>
    <w:rsid w:val="003E78E4"/>
    <w:rsid w:val="00426C26"/>
    <w:rsid w:val="004A057C"/>
    <w:rsid w:val="004F0DC9"/>
    <w:rsid w:val="00592F99"/>
    <w:rsid w:val="005A58FD"/>
    <w:rsid w:val="005F4BAE"/>
    <w:rsid w:val="005F572F"/>
    <w:rsid w:val="006007E4"/>
    <w:rsid w:val="0069038F"/>
    <w:rsid w:val="006D2C75"/>
    <w:rsid w:val="007429D0"/>
    <w:rsid w:val="007452D0"/>
    <w:rsid w:val="00745A16"/>
    <w:rsid w:val="00784CA1"/>
    <w:rsid w:val="007A6B64"/>
    <w:rsid w:val="007B188E"/>
    <w:rsid w:val="007C57E8"/>
    <w:rsid w:val="007E30A1"/>
    <w:rsid w:val="008051AA"/>
    <w:rsid w:val="00815EAD"/>
    <w:rsid w:val="00847E34"/>
    <w:rsid w:val="00896B6D"/>
    <w:rsid w:val="008E6F45"/>
    <w:rsid w:val="008F7686"/>
    <w:rsid w:val="00935038"/>
    <w:rsid w:val="00936188"/>
    <w:rsid w:val="00A71ABD"/>
    <w:rsid w:val="00AA184E"/>
    <w:rsid w:val="00AB35EA"/>
    <w:rsid w:val="00B94C5E"/>
    <w:rsid w:val="00BE679A"/>
    <w:rsid w:val="00C26F7F"/>
    <w:rsid w:val="00C276AB"/>
    <w:rsid w:val="00C333E4"/>
    <w:rsid w:val="00C777C9"/>
    <w:rsid w:val="00CA1536"/>
    <w:rsid w:val="00CE2BA3"/>
    <w:rsid w:val="00CE5661"/>
    <w:rsid w:val="00D0297B"/>
    <w:rsid w:val="00D22975"/>
    <w:rsid w:val="00D5066A"/>
    <w:rsid w:val="00D84CFD"/>
    <w:rsid w:val="00DD2C1F"/>
    <w:rsid w:val="00E10A88"/>
    <w:rsid w:val="00E1380A"/>
    <w:rsid w:val="00E156D0"/>
    <w:rsid w:val="00E80441"/>
    <w:rsid w:val="00EB752C"/>
    <w:rsid w:val="00F51C05"/>
    <w:rsid w:val="00F6099A"/>
    <w:rsid w:val="00F67504"/>
    <w:rsid w:val="00F77909"/>
    <w:rsid w:val="00F97F0A"/>
    <w:rsid w:val="00FF1C52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35038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decuadrcula5oscura-nfasis3">
    <w:name w:val="Grid Table 5 Dark Accent 3"/>
    <w:basedOn w:val="Tablanormal"/>
    <w:uiPriority w:val="50"/>
    <w:rsid w:val="00896B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9350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natalia cervantes catañeda</cp:lastModifiedBy>
  <cp:revision>2</cp:revision>
  <cp:lastPrinted>2024-07-05T18:57:00Z</cp:lastPrinted>
  <dcterms:created xsi:type="dcterms:W3CDTF">2024-08-07T16:58:00Z</dcterms:created>
  <dcterms:modified xsi:type="dcterms:W3CDTF">2024-08-07T16:58:00Z</dcterms:modified>
</cp:coreProperties>
</file>